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ISTANZA DI PARTECIPAZIONE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Garamond" w:cs="Garamond" w:eastAsia="Garamond" w:hAnsi="Garamond"/>
          <w:b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del </w:t>
      </w:r>
      <w:r w:rsidDel="00000000" w:rsidR="00000000" w:rsidRPr="00000000">
        <w:rPr>
          <w:rFonts w:ascii="Garamond" w:cs="Garamond" w:eastAsia="Garamond" w:hAnsi="Garamond"/>
          <w:b w:val="1"/>
          <w:smallCaps w:val="0"/>
          <w:color w:val="000000"/>
          <w:rtl w:val="0"/>
        </w:rPr>
        <w:t xml:space="preserve">Istituto Comprensivo Lucca 3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Oggetto: DOMANDA DI PARTECIPAZIONE PER LA SELEZIONE INTERNA DI REFERENTE ALLA VALUTAZIONE - TUTOR – ESPERTO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Il/La sottoscritto/a</w:t>
      </w:r>
    </w:p>
    <w:tbl>
      <w:tblPr>
        <w:tblStyle w:val="Table1"/>
        <w:tblW w:w="9854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92"/>
        <w:gridCol w:w="466.9999999999999"/>
        <w:gridCol w:w="466.9999999999999"/>
        <w:gridCol w:w="466.9999999999999"/>
        <w:gridCol w:w="466.9999999999999"/>
        <w:gridCol w:w="466.9999999999999"/>
        <w:gridCol w:w="467.00000000000045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tblGridChange w:id="0">
          <w:tblGrid>
            <w:gridCol w:w="2392"/>
            <w:gridCol w:w="466.9999999999999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COGNOME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3.99999999999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2"/>
        <w:gridCol w:w="466.9999999999999"/>
        <w:gridCol w:w="466.9999999999999"/>
        <w:gridCol w:w="466.9999999999999"/>
        <w:gridCol w:w="466.9999999999999"/>
        <w:gridCol w:w="466.9999999999999"/>
        <w:gridCol w:w="467.0000000000004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tblGridChange w:id="0">
          <w:tblGrid>
            <w:gridCol w:w="2372"/>
            <w:gridCol w:w="466.9999999999999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4.0000000000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1"/>
        <w:gridCol w:w="467.99999999999983"/>
        <w:gridCol w:w="466.9999999999999"/>
        <w:gridCol w:w="466.9999999999999"/>
        <w:gridCol w:w="466.9999999999999"/>
        <w:gridCol w:w="466.9999999999999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tblGridChange w:id="0">
          <w:tblGrid>
            <w:gridCol w:w="2381"/>
            <w:gridCol w:w="467.99999999999983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CODICE FISCALE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DATA  DI NASCITA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/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/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LUOGO DI NASCITA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PROVINCIA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COMUNE DI RES.ZA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4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PROVINCIA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4.0000000000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1"/>
        <w:gridCol w:w="462.99999999999983"/>
        <w:gridCol w:w="463.0000000000001"/>
        <w:gridCol w:w="463.0000000000001"/>
        <w:gridCol w:w="463.0000000000001"/>
        <w:gridCol w:w="463.0000000000001"/>
        <w:gridCol w:w="462.99999999999955"/>
        <w:gridCol w:w="462.00000000000045"/>
        <w:gridCol w:w="462.00000000000045"/>
        <w:gridCol w:w="462.00000000000045"/>
        <w:gridCol w:w="462.00000000000045"/>
        <w:gridCol w:w="462.00000000000045"/>
        <w:gridCol w:w="462.00000000000045"/>
        <w:gridCol w:w="477.00000000000045"/>
        <w:gridCol w:w="462.00000000000045"/>
        <w:gridCol w:w="462.00000000000045"/>
        <w:gridCol w:w="462.00000000000045"/>
        <w:tblGridChange w:id="0">
          <w:tblGrid>
            <w:gridCol w:w="2441"/>
            <w:gridCol w:w="462.99999999999983"/>
            <w:gridCol w:w="463.0000000000001"/>
            <w:gridCol w:w="463.0000000000001"/>
            <w:gridCol w:w="463.0000000000001"/>
            <w:gridCol w:w="463.0000000000001"/>
            <w:gridCol w:w="462.99999999999955"/>
            <w:gridCol w:w="462.00000000000045"/>
            <w:gridCol w:w="462.00000000000045"/>
            <w:gridCol w:w="462.00000000000045"/>
            <w:gridCol w:w="462.00000000000045"/>
            <w:gridCol w:w="462.00000000000045"/>
            <w:gridCol w:w="462.00000000000045"/>
            <w:gridCol w:w="477.00000000000045"/>
            <w:gridCol w:w="462.00000000000045"/>
            <w:gridCol w:w="462.00000000000045"/>
            <w:gridCol w:w="462.00000000000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VIA/PIAZZA/CORSO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N.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8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CAP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7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53.99999999999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67"/>
        <w:gridCol w:w="466.9999999999999"/>
        <w:gridCol w:w="468.0000000000001"/>
        <w:gridCol w:w="468.0000000000001"/>
        <w:gridCol w:w="468.0000000000001"/>
        <w:gridCol w:w="468.0000000000001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tblGridChange w:id="0">
          <w:tblGrid>
            <w:gridCol w:w="2367"/>
            <w:gridCol w:w="466.9999999999999"/>
            <w:gridCol w:w="468.0000000000001"/>
            <w:gridCol w:w="468.0000000000001"/>
            <w:gridCol w:w="468.0000000000001"/>
            <w:gridCol w:w="468.0000000000001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TITOLO DI STUDIO </w:t>
      </w:r>
    </w:p>
    <w:bookmarkStart w:colFirst="0" w:colLast="0" w:name="gjdgxs" w:id="0"/>
    <w:bookmarkEnd w:id="0"/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 LAUREA (SPECIFICARE) __________________________________________________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Esperto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Tutor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Referente alla Valutazione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per le attività dei progetti PON FSE: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Oltre l'aula: musica, sport e benessere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Far crescere le competenze per crescere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nel/i seguente/i Modulo/i ( indicare con croce in colonna a sx in corrispondenza del modulo di interesse)</w:t>
      </w:r>
    </w:p>
    <w:tbl>
      <w:tblPr>
        <w:tblStyle w:val="Table13"/>
        <w:tblW w:w="10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040"/>
        <w:gridCol w:w="3781"/>
        <w:gridCol w:w="2269"/>
        <w:tblGridChange w:id="0">
          <w:tblGrid>
            <w:gridCol w:w="2040"/>
            <w:gridCol w:w="2040"/>
            <w:gridCol w:w="3781"/>
            <w:gridCol w:w="22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Modulo di interesse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indicare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Sottoaazione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214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44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Educazione motoria; sport; gioco didattico: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Outdoor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education: sport e benessere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20 Studenti e Studentesse della scuola Secondaria di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 e Canto: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Facciamo un musical! Cast n.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10 Studenti e Studentesse della scuola Secondaria di primo grado e n. 10 Studenti e Studentesse della scuola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 e Canto: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Facciamo un musical! Cast n.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10 Studenti e Studentesse della scuola Secondaria di primo grado e n. 10 Studenti e Studentesse della scuola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9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alfabetica funzionale: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Pomeriggi in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biblioteca alla primaria: scrittura creativa e lettura per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passione!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38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fun primary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school - Level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 Studentesse e studenti Primaria 10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LIFE level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1 -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 Studentesse e studenti Primaria 10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LIFE level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2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38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fun primary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school - Level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Summer English camp for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primary school!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0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in Scienze,Tecnologie,Ingegneria e Matematica (STEM):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MATEMATICANDO: giochi motori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 da tavolo per potenziare le abilità matematiche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55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digitale: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Coding e Robotica Creativa!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61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digitale: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Ideare, scrivere, presentare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documenti digitali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9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in materia di cittadinanza: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Oltre l'aula: un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orto a scuola per il quartiere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67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personale, sociale e capacità di imparare a imparare: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Imparo a studiare: metodo di studio 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apprendimento efficace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67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personale, sociale e capacità di imparare a imparare: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Imparare ad imparare: tecniche per lo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studio autonomo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collegato, né come socio né come titolare, alla ditta che ha partecipato e vinto la gara di appalto.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Come previsto dall’Avviso, allega: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line="259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di identità valido;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Tabella di autovalutazione. 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284" w:firstLine="0"/>
        <w:jc w:val="center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Dichiara, altresì:</w:t>
      </w:r>
    </w:p>
    <w:p w:rsidR="00000000" w:rsidDel="00000000" w:rsidP="00000000" w:rsidRDefault="00000000" w:rsidRPr="00000000" w14:paraId="0000011D">
      <w:pPr>
        <w:pageBreakBefore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line="240" w:lineRule="auto"/>
        <w:ind w:left="284" w:hanging="284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line="240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11F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120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121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122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123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124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Elegge come domicilio per le comunicazioni relative alla selezione: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propria residenza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domicilio: ________________________________________________________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right="-5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center"/>
        <w:rPr>
          <w:rFonts w:ascii="Garamond" w:cs="Garamond" w:eastAsia="Garamond" w:hAnsi="Garamond"/>
          <w:b w:val="1"/>
          <w:i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color w:val="000000"/>
          <w:rtl w:val="0"/>
        </w:rPr>
        <w:t xml:space="preserve">AUTORIZZA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Lucca 3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Data</w:t>
        <w:tab/>
        <w:tab/>
        <w:tab/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SCHEDA DI AUTOVALUTAZIONE</w:t>
      </w: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 Modulo (riportare il modulo per il quale si presenta la candidatura) 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Garamond" w:cs="Garamond" w:eastAsia="Garamond" w:hAnsi="Garamond"/>
          <w:b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color w:val="000000"/>
          <w:rtl w:val="0"/>
        </w:rPr>
        <w:t xml:space="preserve">Griglia valutazione AVVISO DI SELEZIONE PERSONALE</w:t>
      </w:r>
    </w:p>
    <w:p w:rsidR="00000000" w:rsidDel="00000000" w:rsidP="00000000" w:rsidRDefault="00000000" w:rsidRPr="00000000" w14:paraId="0000013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REFERENTE ALLA VALUTAZIONE</w:t>
      </w:r>
    </w:p>
    <w:tbl>
      <w:tblPr>
        <w:tblStyle w:val="Table14"/>
        <w:tblW w:w="102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91"/>
        <w:gridCol w:w="1701.0000000000002"/>
        <w:gridCol w:w="1133.9999999999998"/>
        <w:gridCol w:w="1416.9999999999993"/>
        <w:tblGridChange w:id="0">
          <w:tblGrid>
            <w:gridCol w:w="5991"/>
            <w:gridCol w:w="1701.0000000000002"/>
            <w:gridCol w:w="1133.9999999999998"/>
            <w:gridCol w:w="1416.99999999999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" w:right="127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candidato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21"/>
              </w:tabs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</w:t>
              <w:tab/>
              <w:t xml:space="preserve">punti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18"/>
              </w:tabs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(voto&lt; 105)</w:t>
              <w:tab/>
              <w:t xml:space="preserve">punti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46"/>
              </w:tabs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(105&lt;=voto &lt;= 110)</w:t>
              <w:tab/>
              <w:t xml:space="preserve">punti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0"/>
              </w:tabs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</w:t>
              <w:tab/>
              <w:t xml:space="preserve">punti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06"/>
              </w:tabs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</w:t>
              <w:tab/>
              <w:t xml:space="preserve">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9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valutazione scolastica e/o di progetti formativi - 2 punti cad.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inerentela valutazione scolastica e/o di progetti formativi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8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riguardante la valutazione scolastica e/o di progetti formativi (2 punti per ciascun corso)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 (4 PER ANNO)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8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Animatore Digitale (3 PER ANNO)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 (1 PER ANNO)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Coordinamento e/o Valutatore e/o Facilitatore in percorsi FSE / FAS / POR (4 punti per anno)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Esperto/Tutor in percorsi FSE / FAS / POR (2 punti per anno)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Esperto/Tutor in progetti formativi di Ambito e/o Indire e/o USP/USR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(2 punti per anno di attività)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(2 punti per ogni attività)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9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" w:right="123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" w:right="123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" w:right="123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TUTOR</w:t>
      </w:r>
    </w:p>
    <w:tbl>
      <w:tblPr>
        <w:tblStyle w:val="Table15"/>
        <w:tblW w:w="102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91"/>
        <w:gridCol w:w="1701.0000000000002"/>
        <w:gridCol w:w="1133.9999999999998"/>
        <w:gridCol w:w="1416.9999999999993"/>
        <w:tblGridChange w:id="0">
          <w:tblGrid>
            <w:gridCol w:w="5991"/>
            <w:gridCol w:w="1701.0000000000002"/>
            <w:gridCol w:w="1133.9999999999998"/>
            <w:gridCol w:w="1416.99999999999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1° Titoli di studio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candidato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Diploma/laurea coerenti con area d’intervento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Diploma/lauree, dottorati ricerca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 livello, Specializzazione e perfezionamento annuale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(max 4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 se pertinente (max 6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 (se non pertinenti)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se pertinente (max 3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Certificazioni competenze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CEFR livelli lingua inglese B1, B2, C1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B1 = 2 - Livello B2 = 4 - Livello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 =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base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Livello specialistico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LIM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CLIL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certificazioni pertinenti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Fino a 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Titoli culturali specifici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 del corso (saranno valutati i corsi di almeno 10 ore)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ciascun corso (max 8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Dirigenza,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Animatore Digitale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Titoli di servizio o lavoro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Coordinatore o valutatore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(max 2)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USP/USR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Facilitatore in percorsi FSE / FAS / POR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nel proprio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ordine inferiore (max 6)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di ordine superiore (max 8)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4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jc w:val="both"/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ESPERTO</w:t>
      </w:r>
    </w:p>
    <w:tbl>
      <w:tblPr>
        <w:tblStyle w:val="Table16"/>
        <w:tblW w:w="102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91"/>
        <w:gridCol w:w="1701.0000000000002"/>
        <w:gridCol w:w="1133.9999999999998"/>
        <w:gridCol w:w="1416.9999999999993"/>
        <w:tblGridChange w:id="0">
          <w:tblGrid>
            <w:gridCol w:w="5991"/>
            <w:gridCol w:w="1701.0000000000002"/>
            <w:gridCol w:w="1133.9999999999998"/>
            <w:gridCol w:w="1416.99999999999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1° Titoli di studio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candidato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Diploma/laurea coerenti con area d’intervento 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Diploma/lauree, dottorati ricerca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 livello, Specializzazione e perfezionamento annuale Master II livello, Specializzazione e perfezionamento pluriannuale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 (se non pertinenti)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punti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 punti)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lef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Punto (max 4 punti)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110" w:right="459" w:firstLine="0"/>
              <w:jc w:val="lef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Punto se pertinente (max 6 punti) 1 Punto se pertinente (max 3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Certificazioni competenze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CEFR livelli lingua inglese B1, B2, C1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B1 = 2 - Livello B2 = 4 - Livello C1 =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base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Livello specialistico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LIM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CLIL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certificazioni pertinenti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Fino a 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Titoli culturali specifici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263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disciplina/argomenti richiesti : (saranno valutati i corsi di almeno 10 ore)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ciascun corso (max 8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Animatore Digitale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Titoli di servizio o lavoro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Coordinatore o valutatore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(max 2)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USP/USR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Facilitatorein percorsi FSE / FAS / POR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cittadinanza digitale nel proprio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cittadinanza digitale in altro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ordine inferiore (max 6)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di ordine superiore (max 8)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9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Data ______________</w:t>
        <w:tab/>
        <w:tab/>
        <w:tab/>
        <w:tab/>
        <w:tab/>
        <w:tab/>
        <w:t xml:space="preserve">Firma ____________________</w:t>
      </w:r>
    </w:p>
    <w:sectPr>
      <w:headerReference r:id="rId6" w:type="default"/>
      <w:footerReference r:id="rId7" w:type="default"/>
      <w:pgSz w:h="16838" w:w="11906" w:orient="portrait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Courier New"/>
  <w:font w:name="Comic Sans MS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720" w:hanging="7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○"/>
      <w:lvlJc w:val="left"/>
      <w:pPr>
        <w:ind w:left="72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○"/>
      <w:lvlJc w:val="left"/>
      <w:pPr>
        <w:ind w:left="720" w:hanging="72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720"/>
      </w:pPr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0"/>
      </w:pPr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720" w:firstLine="0"/>
      </w:pPr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both"/>
    </w:pPr>
    <w:rPr>
      <w:rFonts w:ascii="Times New Roman" w:cs="Times New Roman" w:eastAsia="Times New Roman" w:hAnsi="Times New Roman"/>
      <w:smallCaps w:val="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Rule="auto"/>
    </w:pPr>
    <w:rPr>
      <w:rFonts w:ascii="Calibri" w:cs="Calibri" w:eastAsia="Calibri" w:hAnsi="Calibri"/>
      <w:smallCaps w:val="0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keepNext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</w:pPr>
    <w:rPr>
      <w:rFonts w:ascii="Arial" w:cs="Arial" w:eastAsia="Arial" w:hAnsi="Arial"/>
      <w:smallCaps w:val="0"/>
      <w:sz w:val="32"/>
      <w:szCs w:val="32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</w:pPr>
    <w:rPr>
      <w:rFonts w:ascii="Times New Roman" w:cs="Times New Roman" w:eastAsia="Times New Roman" w:hAnsi="Times New Roman"/>
      <w:i w:val="1"/>
      <w:smallCaps w:val="0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