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Informazioni sintetiche sullo stato di salute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Salute fisica dell’alunno/a nell’ultimo mese?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Molto buona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buona 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modesta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cattiva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molto cattiva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Salute emotiva e mentale dell’alunno/a nell’ultimo mese?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Molto buona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buona 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modesta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cattiva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ha in questo momento qualche malattia o disturbo?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</w:t>
        <w:tab/>
        <w:t xml:space="preserve">Se sì, quale/i: _____________________________________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E’stato ricoverato in ospedale nell’ultimo anno?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specificare ragioni e periodo______________________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sta assumendo qualche farmaco 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quale/i: 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Mano dominante: </w:t>
        <w:tab/>
        <w:tab/>
        <w:t xml:space="preserve">sx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ambidestro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Occhio dominante: </w:t>
        <w:tab/>
        <w:t xml:space="preserve">sx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ambidestro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Orecchio dominante: </w:t>
        <w:tab/>
        <w:t xml:space="preserve">sx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ambidestro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Piede dominante: </w:t>
        <w:tab/>
        <w:tab/>
        <w:t xml:space="preserve">sx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dx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 xml:space="preserve">ambidestro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utilizza qualche ausilio come occhiali, apparecchio acustico, sedia a rotelle?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sì, quale/i: __________________________________________________________________________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Viene assistito da qualche persona nelle sue cure personali, e nelle sue attività quotidiane (oltre ai suoi genitori?)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chi:___________________________________________________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L’alunno/a sta ricevendo qualche tipo di trattamento per la sua salute?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quale/i: 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Ulteriori informazioni significative sullo stato di salute dell’alunno/a passato e presente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8" w:val="single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8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NELL’ULTIMO MESE, l’alunno/a ha ridimensionato le sue attività abituali a causa del suo stato di salute (malattia, trauma, dist. emotivi, etc.)?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per quanti giorni:________________________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NELL’ULTIMO MESE, è stato completamente incapace di eseguire attività abituali a causa del suo stato di salute (malattia, trauma, dist. emotivi, etc.)?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SÌ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Se sì, per quanti giorni:________________________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Qualificatori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0: nessun problema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il bambino non presenta problema nell’area o nel comportamento relativo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1: compromissione lieve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il problema è presente in maniera tollerabile dal bambino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2: compromissione media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il problema interferisce nella vita quotidiana del bambino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3: compromissione grave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il problema influisce con un’intensità che altera la vita quotidiana del bambino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4: compromissione completa, </w:t>
      </w:r>
      <w:r w:rsidDel="00000000" w:rsidR="00000000" w:rsidRPr="00000000">
        <w:rPr>
          <w:rFonts w:ascii="Tahoma" w:cs="Tahoma" w:eastAsia="Tahoma" w:hAnsi="Tahoma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nell’area o assenza totale del funzionamento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COGNITIVA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nozioni spaziali e temporali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1140 </w:t>
              <w:br w:type="textWrapping"/>
              <w:t xml:space="preserve">b 1141</w:t>
              <w:br w:type="textWrapping"/>
              <w:t xml:space="preserve">b 1143 </w:t>
              <w:br w:type="textWrapping"/>
              <w:t xml:space="preserve">b163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riconoscimento sopra-sotto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riconoscimento dentro-fuori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 vicino - lontano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 prima - dopo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090.0" w:type="dxa"/>
              <w:jc w:val="left"/>
              <w:tblLayout w:type="fixed"/>
              <w:tblLook w:val="0000"/>
            </w:tblPr>
            <w:tblGrid>
              <w:gridCol w:w="3090"/>
              <w:tblGridChange w:id="0">
                <w:tblGrid>
                  <w:gridCol w:w="309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5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119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" breve - prolungato </w:t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distingue la distanza nel tempo (poco fa, domani, tra un mese, etc.)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Dimensioni e quantità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grande e piccolo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largo e stretto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lungo e corto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alto e basso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differenza molto - poco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Differenza niente, pochi, molti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seriazione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ordinare per grandezza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ordinare per lunghezza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raggruppamento oggetti secondo la forma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 " " il colore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 " " dimensione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" " " lo spessore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pensiero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160 </w:t>
              <w:br w:type="textWrapping"/>
              <w:t xml:space="preserve">d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Pensiero alternativo: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produrre più soluzioni diverse (problem solving interpersonale)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1601 </w:t>
              <w:br w:type="textWrapping"/>
              <w:t xml:space="preserve">d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p. strategico mezzo –fine: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programmazione passo per passo delle strategie decisionali per raggiungere un obiettivo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1601 </w:t>
              <w:br w:type="textWrapping"/>
              <w:t xml:space="preserve">d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p. sequenziale: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prevedere le conseguenze di una decisione, verificando di volta in volta l'efficacia della stessa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1601 </w:t>
              <w:br w:type="textWrapping"/>
              <w:t xml:space="preserve">d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P. causale: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attribuire correttamente causa ed effetto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1601 </w:t>
              <w:br w:type="textWrapping"/>
              <w:t xml:space="preserve">d 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Flessibilità: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capacità di confrontare la situazione attuale con una situazione affrontata e risolta nel passato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117 </w:t>
              <w:br w:type="textWrapping"/>
              <w:t xml:space="preserve">b 1643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astrazione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Ragionamento concreto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Ragionamento astratto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b1648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SENSORIALE - PERCETTIVA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 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 visiva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1561 </w:t>
              <w:br w:type="textWrapping"/>
              <w:t xml:space="preserve">d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 spaziale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1561</w:t>
              <w:br w:type="textWrapping"/>
              <w:t xml:space="preserve">d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 figura - sfondo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1561 </w:t>
              <w:br w:type="textWrapping"/>
              <w:t xml:space="preserve">d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 uditiva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1560 </w:t>
              <w:br w:type="textWrapping"/>
              <w:t xml:space="preserve">d 115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percezione spaziale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1560 </w:t>
              <w:br w:type="textWrapping"/>
              <w:t xml:space="preserve">d 115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fusione visivo uditiva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1560 </w:t>
              <w:br w:type="textWrapping"/>
              <w:t xml:space="preserve">d 115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tattile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b15643 </w:t>
              <w:br w:type="textWrapping"/>
              <w:t xml:space="preserve">d 1201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olfattiva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1562 </w:t>
              <w:br w:type="textWrapping"/>
              <w:t xml:space="preserve">d 1202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gustativa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1563 </w:t>
              <w:br w:type="textWrapping"/>
              <w:t xml:space="preserve">d 1203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MOTORIO - PRASSICA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Funzionalità neuro-motoria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motricità oculare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2152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equilibrio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 </w:t>
              <w:br w:type="textWrapping"/>
              <w:t xml:space="preserve">b 1472 </w:t>
              <w:br w:type="textWrapping"/>
              <w:t xml:space="preserve">b 2351 </w:t>
              <w:br w:type="textWrapping"/>
              <w:t xml:space="preserve">b 2352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equilibrio statico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equilibrio dinamico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 </w:t>
              <w:br w:type="textWrapping"/>
              <w:t xml:space="preserve">b 2352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motricità fine, uso della 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raccogliere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afferrare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manipolare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rapidità e precisione della coordinazione manuale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 dinazione oculo-manuale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Prendere al volo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4455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Colpire un bersaglio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4458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Organizzazione dello spazio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dx-sx su di sè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Discriminazione dx- sx su di sé speculare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Riconoscimento posizione relativa a oggetti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funz. di espressione corporea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  </w:t>
              <w:br w:type="textWrapping"/>
              <w:t xml:space="preserve">b 1473</w:t>
              <w:br w:type="textWrapping"/>
              <w:t xml:space="preserve">b 1474 </w:t>
              <w:br w:type="textWrapping"/>
              <w:t xml:space="preserve">d 7105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Schema corporeo: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conoscenza parti del corpo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Schema corporeo: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rappresentazione ( grafica)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1471 </w:t>
              <w:br w:type="textWrapping"/>
              <w:t xml:space="preserve">b 117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lateralizzazione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dominanza manuale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NEURO PSICOLOGICA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registro sensoriale, memoria iconica: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ricordare per qualche secondo immagini e suoni presentati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b1448</w:t>
              <w:br w:type="textWrapping"/>
              <w:t xml:space="preserve">b 156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memoria a breve termine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a ricordare a memoria brevi liste di cose o numeri (n. unità)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periodicamente la ripetizione per memorizzare le cose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memoria a lungo termine modalità di codifica e consolidamento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1441 </w:t>
              <w:br w:type="textWrapping"/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organizzare il materiale da ricordare in senso spazio temporale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memoria di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lavorare contemporaneamente su aspetti visivi e verbali di una situazione concreta o astratta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analizzare separatamente gli aspetti visivi, verbali e semantici di un ricordo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memoria semantica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organizzare il materiale in modo semantico (significato)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metamemoria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consapevolezza dei procedimenti di memorizzazione (es. ripetere più volte, trascrivere,etc.)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140 d 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Focalizzare l’attenzione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Selettività attentiva: 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focalizzarsi su stimoli pertinenti ad una situazione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1401 d 1601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Resistenza alla distrazione</w:t>
            </w: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è capace di mantenersi agganciato al compito anche in presenza di distrattori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COMUNICAZIONALE E LINGUISTICA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Comunicazione n. verbale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dello sguardo e del contatto oculare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3150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Espressione mimica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Gestualità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Comunicare con gesti del corpo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Produrre messaggi non verbali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1671 </w:t>
              <w:br w:type="textWrapping"/>
              <w:t xml:space="preserve">b 3100 </w:t>
              <w:br w:type="textWrapping"/>
              <w:t xml:space="preserve">b 3300 </w:t>
              <w:br w:type="textWrapping"/>
              <w:t xml:space="preserve">d 133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fonatorie-produzione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16710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articolatorie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320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grammaticali e morfologiche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1670 </w:t>
              <w:br w:type="textWrapping"/>
              <w:t xml:space="preserve">b 1671 </w:t>
              <w:br w:type="textWrapping"/>
              <w:t xml:space="preserve">d 1331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sintattiche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1670</w:t>
              <w:br w:type="textWrapping"/>
              <w:t xml:space="preserve">b 1671</w:t>
              <w:br w:type="textWrapping"/>
              <w:t xml:space="preserve">d 1331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semantiche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1670</w:t>
              <w:br w:type="textWrapping"/>
              <w:t xml:space="preserve">b 1671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Fluidità verbale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3300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3301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Produrre segni e simboli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Produrre disegni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3352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Scrivere messaggi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Conversazione (chiarezza,pertinenza all’argomento, sufficienza dell’informazione)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di tecniche di comunicazione (labiale,facilitata, aumentativa…)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93.0" w:type="dxa"/>
        <w:jc w:val="left"/>
        <w:tblInd w:w="-147.0" w:type="dxa"/>
        <w:tblLayout w:type="fixed"/>
        <w:tblLook w:val="0000"/>
      </w:tblPr>
      <w:tblGrid>
        <w:gridCol w:w="1470"/>
        <w:gridCol w:w="2085"/>
        <w:gridCol w:w="1950"/>
        <w:gridCol w:w="2280"/>
        <w:gridCol w:w="1908"/>
        <w:tblGridChange w:id="0">
          <w:tblGrid>
            <w:gridCol w:w="1470"/>
            <w:gridCol w:w="2085"/>
            <w:gridCol w:w="1950"/>
            <w:gridCol w:w="2280"/>
            <w:gridCol w:w="1908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DELL’AUTONOMIA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Alimentazione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1550 </w:t>
              <w:br w:type="textWrapping"/>
              <w:t xml:space="preserve">d 560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Nei pasti principali mangia da solo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correttamente le posate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Mastica e inghiotte correttamente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5102</w:t>
              <w:br w:type="textWrapping"/>
              <w:t xml:space="preserve">b 5103</w:t>
              <w:br w:type="textWrapping"/>
              <w:t xml:space="preserve">b 5105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Beve correttamente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5105</w:t>
              <w:br w:type="textWrapping"/>
              <w:t xml:space="preserve">d 560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le regole comportamentali a tavola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Igiene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5100 </w:t>
              <w:br w:type="textWrapping"/>
              <w:t xml:space="preserve">d 520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lava da solo mani, viso, collo etc…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accorge quando è sporco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lava da solo i 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pettina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pulisce e taglia le unghie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5203</w:t>
              <w:br w:type="textWrapping"/>
              <w:t xml:space="preserve">d 5204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Bada da solo alla propria igiene intima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5208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Controllo sfinterico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5300 </w:t>
              <w:br w:type="textWrapping"/>
              <w:t xml:space="preserve">d 5301 </w:t>
              <w:br w:type="textWrapping"/>
              <w:t xml:space="preserve">d 5302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dei servizi igienici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Vestirsi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 </w:t>
              <w:br w:type="textWrapping"/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i propri indumenti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5408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discriminare se sono dritti o rovesci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la sequenza per indossare gli abiti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Indossa la biancheria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indossare gli indumenti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Infila le scarpe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b176</w:t>
              <w:br w:type="textWrapping"/>
              <w:t xml:space="preserve">d 5402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 capace di manipolare bottoni e cerniere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Svestirsi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 </w:t>
              <w:br w:type="textWrapping"/>
              <w:t xml:space="preserve">d 5401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toglie i vestiti in maniera appropriata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leva le scarpe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Ripone con cura i vestiti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manipolare bottoni e cerniere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176</w:t>
              <w:br w:type="textWrapping"/>
              <w:t xml:space="preserve">d 5400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SOCIALE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 </w:t>
              <w:br w:type="textWrapping"/>
              <w:t xml:space="preserve">d 460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correttamente (interno edificio scolastico)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  <w:br w:type="textWrapping"/>
              <w:t xml:space="preserve">d 4601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in luoghi sconosciuti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b1141</w:t>
              <w:br w:type="textWrapping"/>
              <w:t xml:space="preserve">d4602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nello spazio circostante la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  <w:br w:type="textWrapping"/>
              <w:t xml:space="preserve">d 4602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orienta nel proprio quartiere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1141</w:t>
              <w:br w:type="textWrapping"/>
              <w:t xml:space="preserve">d 4602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4100 </w:t>
              <w:br w:type="textWrapping"/>
              <w:t xml:space="preserve">d 420 </w:t>
              <w:br w:type="textWrapping"/>
              <w:t xml:space="preserve">d 430 </w:t>
              <w:br w:type="textWrapping"/>
              <w:t xml:space="preserve">d 4350 </w:t>
              <w:br w:type="textWrapping"/>
              <w:t xml:space="preserve">d 4550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4103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Sdraiarsi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Mettersi in piedi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4104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Spostarsi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Strisciare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Salire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Sollevare e portare oggetti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Camminare per brevi distanze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Camminare per lunghe distanze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Superare ostacoli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Deambulazione con ausili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Quali…………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Protesi che consentono il movimento SI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dipendente da qualcun altro per muoversi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4700</w:t>
              <w:br w:type="textWrapping"/>
              <w:t xml:space="preserve">d 4701</w:t>
              <w:br w:type="textWrapping"/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Abilità pedonali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Cammina autonomamente sul marciapiede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4608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Attraversa la strada da solo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4609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dei mezzi pubblici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 la fermata e l’autobus da prendere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fare il biglietto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le regole di sicurezza a bordo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Discrimina la fermata di arrivo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4702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i servizi di comunità (fare compere)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Botteghe e supermercati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Farmacia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le insegne dei negozi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 denaro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860 </w:t>
              <w:br w:type="textWrapping"/>
              <w:t xml:space="preserve">d 865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il valore e quantità del denaro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Esegue piccoli acquisti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autonomamente il denaro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dell’orologio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Analogico ( ) Digitale (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1551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È capace di discriminare la durata del tempo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1801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comporre il numero leggendolo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comporre il numero sotto dettatura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comporre il numero memorizzato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discriminare i diversi segnali acustici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Conversa appropriatamente al 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usare le funzioni e i comandi del 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l’elenco telefonico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la rubrica telefonica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la suoneria del 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3600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Abilità domestiche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preparare la tavola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6408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utilizzare gli utensili domestici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6403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cucinare qualcosa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6300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Esegue faccende domestiche </w:t>
              <w:br w:type="textWrapping"/>
              <w:t xml:space="preserve">SI 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cura ed è ordinato con le sue cose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640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815 </w:t>
              <w:br w:type="textWrapping"/>
              <w:t xml:space="preserve">d 820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cura dei propri materiali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8151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cura dei materiale altrui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7202</w:t>
              <w:br w:type="textWrapping"/>
              <w:t xml:space="preserve">d 8151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organizzare i materiali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8151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 utilizza in maniera appropriata ai compiti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 le consegne di un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 le finalità di un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Porta a termine un lavoro intrapreso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 acquisito un proprio metodo di lavoro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DELL’APPRENDIMENTO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Gioco simbolico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Gioco di finzione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Gioco cooperativo (rispetto e condivisione di regole,turni,obiettivi,etc)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8803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ripetere e imitare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Grafismo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Impugna correttamente una penna sottile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Impugna correttamente un pennarello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la penna/matita con adeguata pressione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Scarabocchia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Disegna controllando cosa sta facendo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Colora rispettando il disegno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Congiunge due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Segue un tracciato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Segue un percorso rispettando i margini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Completa figure tratteggiate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Disegno a mano libera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Disegno espressivo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linee verticali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orizzontali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oblique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curve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spezzate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il cerchio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il quadrato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il tr iangolo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il rettangolo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lettere in stampatello maiuscolo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le sillabe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le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semplici frasi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Copia i numeri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130 </w:t>
              <w:br w:type="textWrapping"/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 </w:t>
              <w:br w:type="textWrapping"/>
              <w:t xml:space="preserve">d 1660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Assume una postura corretta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simboli e 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le vocali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le consonanti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le sillabe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le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le frasi intere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brevi brani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sillabica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comprensibile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accurata e veloce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l’interpunzione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ERRORI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Omissioni di 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di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lettere di grafia simile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lettere di suono simile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Inversione dell’ordine delle 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Inversione delle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COMPRENSIONE DEL TESTO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Individua i fatti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Delinea la sequenza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Intuisce l’idea principale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Trae le conclusioni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 </w:t>
              <w:br w:type="textWrapping"/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Assume una postura corretta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Mantiene il rigo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in stampatello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in corsivo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 grafia è leggibile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Velocità di scrittura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Rispetta accenti e la punteggiatura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Comprende il significato di ciò che scrive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sotto dettatura alcune 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sotto dettatura alcune sillabe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sotto dettatura alcune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Scrive sotto dettatura un periodo compiuto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ESPRESSIONE SCRITTA AUTONOMA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della parola frase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della frase minima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Uso dell’espansione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Espressione scritta (componimento)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ERRORI ed anomalie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 </w:t>
              <w:br w:type="textWrapping"/>
              <w:t xml:space="preserve">d 1701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Omissioni di lettere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Omissioni di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lettere con grafia simile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lettere con grafia speculare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lettere con suono simile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Sostituzione di parole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1452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1500 </w:t>
              <w:br w:type="textWrapping"/>
              <w:t xml:space="preserve">b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contare spostando gli oggetti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b1720 </w:t>
              <w:br w:type="textWrapping"/>
              <w:t xml:space="preserve">d 1500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contare utilizzando le dita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d 1500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mentalmente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 simboli numerici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il significato dei simboli delle operazioni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Possiede il concetto di decina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Conosce il valore posizionale delle cifre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Possiede il concetto di quantità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Riesce a confrontare e ordinare le grandezze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eseguire addizioni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“ con riporto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eseguire sottrazioni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“ con prestito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eseguire moltiplicazioni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“ a due o più cifre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eseguire divisioni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“ “ “ a due cifre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 quando usare le quattro operazioni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1720 </w:t>
              <w:br w:type="textWrapping"/>
              <w:t xml:space="preserve">d 1720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SEGUE IL PROGRAMMA SEMPLIFICATO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07.0" w:type="dxa"/>
        <w:jc w:val="left"/>
        <w:tblInd w:w="-161.0" w:type="dxa"/>
        <w:tblLayout w:type="fixed"/>
        <w:tblLook w:val="0000"/>
      </w:tblPr>
      <w:tblGrid>
        <w:gridCol w:w="1480"/>
        <w:gridCol w:w="2094"/>
        <w:gridCol w:w="1939"/>
        <w:gridCol w:w="2294"/>
        <w:gridCol w:w="1900"/>
        <w:tblGridChange w:id="0">
          <w:tblGrid>
            <w:gridCol w:w="1480"/>
            <w:gridCol w:w="2094"/>
            <w:gridCol w:w="1939"/>
            <w:gridCol w:w="2294"/>
            <w:gridCol w:w="190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AREA AFFETTIVO-RELAZIONALE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Funzionamento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Codici ICF-CY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DEL SE’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1800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Immagine del sé (come l’alunno si vede)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1801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Apertura alle 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confidenza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fiducia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Altro….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Appropriatezza delle emozioni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b1250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Regolazione delle emozioni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adattabilità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propositività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Accettare le novità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 2500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Rispondere alle richieste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2501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Prevedibilità del proprio comportamento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2503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Adattarsi agli altri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2504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cooperazione/comp. pro sociale autonomia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Utilizzo sulle proprie risorse e saper utilizzare il sostegno degli altri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 125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Rapporti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7100 </w:t>
            </w:r>
          </w:p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</w:t>
            </w:r>
          </w:p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760 </w:t>
            </w:r>
          </w:p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Contatto fisico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7105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 differenza fra persone familiari ed estranee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7106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Tolleranza nelle relazioni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7102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 con gli estranei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730</w:t>
              <w:br w:type="textWrapping"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con i pari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7402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familiari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Relazioni interpersonali complesse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prendere decisioni/passività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177</w:t>
              <w:br w:type="textWrapping"/>
              <w:t xml:space="preserve">d 7202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accettare critiche</w:t>
            </w:r>
          </w:p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dare istruzioni e di accettare richieste ed istruzioni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7202</w:t>
            </w:r>
          </w:p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7202</w:t>
              <w:br w:type="textWrapping"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 di mettersi nei panni dell’altro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ascolto degli altri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7202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conversazione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3500</w:t>
            </w:r>
          </w:p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chiarezza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d3501</w:t>
            </w:r>
          </w:p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d3502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Pertinenza dell’argomento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3501</w:t>
            </w:r>
          </w:p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Sufficienza dell’informazione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3501</w:t>
            </w:r>
          </w:p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28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 3502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19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5.0" w:type="dxa"/>
        <w:left w:w="105.0" w:type="dxa"/>
        <w:bottom w:w="105.0" w:type="dxa"/>
        <w:right w:w="10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