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ISTITUTO COMPRENSIVO LUCCA 3</w:t>
      </w:r>
    </w:p>
    <w:tbl>
      <w:tblPr>
        <w:tblStyle w:val="Table1"/>
        <w:tblW w:w="14277.0" w:type="dxa"/>
        <w:jc w:val="left"/>
        <w:tblInd w:w="-108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14277"/>
        <w:tblGridChange w:id="0">
          <w:tblGrid>
            <w:gridCol w:w="14277"/>
          </w:tblGrid>
        </w:tblGridChange>
      </w:tblGrid>
      <w:t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SCUOLA PRIMARIA                                                                            PROGRAMMAZIONE ANNUALE                                                                                  DISABILITA’</w:t>
            </w:r>
          </w:p>
        </w:tc>
      </w:tr>
      <w:t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       CLASSE 5°                                                                           AREA COGNITIVA E DELL'APPRENDIMENTO                                                                            MEDIO</w:t>
            </w:r>
          </w:p>
        </w:tc>
      </w:tr>
    </w:tbl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276.0" w:type="dxa"/>
        <w:jc w:val="left"/>
        <w:tblInd w:w="-108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569"/>
        <w:gridCol w:w="3569"/>
        <w:gridCol w:w="3569"/>
        <w:gridCol w:w="3569"/>
        <w:tblGridChange w:id="0">
          <w:tblGrid>
            <w:gridCol w:w="3569"/>
            <w:gridCol w:w="3569"/>
            <w:gridCol w:w="3569"/>
            <w:gridCol w:w="3569"/>
          </w:tblGrid>
        </w:tblGridChange>
      </w:tblGrid>
      <w:tr>
        <w:trPr>
          <w:trHeight w:val="760" w:hRule="atLeast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Traguardi per lo sviluppo delle competenze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Obiettivi di apprendimento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Conoscenze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Abilità</w:t>
            </w:r>
          </w:p>
        </w:tc>
      </w:tr>
      <w:tr>
        <w:trPr>
          <w:trHeight w:val="6080" w:hRule="atLeast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u w:val="single"/>
                <w:rtl w:val="0"/>
              </w:rPr>
              <w:t xml:space="preserve">IL NUMERO</w:t>
            </w:r>
          </w:p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L’alunno conosce i numeri naturali entro il venti.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Rappresentare i numeri naturali entro il venti.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Comprendere il valore posizionale delle cifre entro il venti.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Ordinare in senso crescente e decrescente entro il venti.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Eseguire semplici addizioni e sottrazioni entro il venti.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Conosce il concetto di minore, maggiore, uguale entro il venti.</w:t>
            </w:r>
          </w:p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Conosce i numeri naturali entro il venti mediante l’utilizzo di oggetti concreti.</w:t>
            </w:r>
          </w:p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Legg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 numeri naturali entro il venti.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in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senso progressivo   entro il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venti.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Confronta quantità e numeri usando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oggetti concreti 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entro il venti.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276.0" w:type="dxa"/>
        <w:jc w:val="left"/>
        <w:tblInd w:w="-108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569"/>
        <w:gridCol w:w="3569"/>
        <w:gridCol w:w="3569"/>
        <w:gridCol w:w="3569"/>
        <w:tblGridChange w:id="0">
          <w:tblGrid>
            <w:gridCol w:w="3569"/>
            <w:gridCol w:w="3569"/>
            <w:gridCol w:w="3569"/>
            <w:gridCol w:w="3569"/>
          </w:tblGrid>
        </w:tblGridChange>
      </w:tblGrid>
      <w:tr>
        <w:trPr>
          <w:trHeight w:val="8760" w:hRule="atLeast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u w:val="single"/>
                <w:rtl w:val="0"/>
              </w:rPr>
              <w:t xml:space="preserve">SPAZIO E FIGURE</w:t>
            </w:r>
          </w:p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L’alunno comprende semplici conoscenze topologiche adeguate a lui.</w:t>
            </w:r>
          </w:p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Si orienta nello spazio a lui conosciuto.</w:t>
            </w:r>
          </w:p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Riconosce nell’ambiente quotidiano e familiare semplici figure geometriche</w:t>
            </w:r>
          </w:p>
          <w:p w:rsidR="00000000" w:rsidDel="00000000" w:rsidP="00000000" w:rsidRDefault="00000000" w:rsidRPr="00000000" w14:paraId="0000002A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u w:val="single"/>
                <w:rtl w:val="0"/>
              </w:rPr>
              <w:t xml:space="preserve">RELAZIONI, MISURE, DATI e PREVISIONI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L’alunno effettua misurazioni con unità di misura non convenzionali.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Effettuare semplici percorsi nello spazio reale a lui conosciuto.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Osservare l’ambiente a lui familiare e riconoscere gli oggetti nello spazio.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       Rappresentare                  semplici problemi con   materiale strutturato e non, nell’ambito dell’esperienza quotidiana.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Conosce  semplici concetti topologici.</w:t>
            </w:r>
          </w:p>
          <w:p w:rsidR="00000000" w:rsidDel="00000000" w:rsidP="00000000" w:rsidRDefault="00000000" w:rsidRPr="00000000" w14:paraId="0000003B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Percorsi guidati semplici.</w:t>
            </w:r>
          </w:p>
          <w:p w:rsidR="00000000" w:rsidDel="00000000" w:rsidP="00000000" w:rsidRDefault="00000000" w:rsidRPr="00000000" w14:paraId="0000003C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Conosce alcune tipologie di linee.</w:t>
            </w:r>
          </w:p>
          <w:p w:rsidR="00000000" w:rsidDel="00000000" w:rsidP="00000000" w:rsidRDefault="00000000" w:rsidRPr="00000000" w14:paraId="0000003E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Confronta oggetti tra loro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Collocare gli oggetti rispetto a lui.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Esegue un semplice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percorso partendo dal comando.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Riconoscere e tracciare linee semplici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B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276.0" w:type="dxa"/>
        <w:jc w:val="left"/>
        <w:tblInd w:w="-108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569"/>
        <w:gridCol w:w="3569"/>
        <w:gridCol w:w="3569"/>
        <w:gridCol w:w="3569"/>
        <w:tblGridChange w:id="0">
          <w:tblGrid>
            <w:gridCol w:w="3569"/>
            <w:gridCol w:w="3569"/>
            <w:gridCol w:w="3569"/>
            <w:gridCol w:w="3569"/>
          </w:tblGrid>
        </w:tblGridChange>
      </w:tblGrid>
      <w:tr>
        <w:trPr>
          <w:trHeight w:val="8760" w:hRule="atLeast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240" w:before="240" w:line="288" w:lineRule="auto"/>
              <w:rPr>
                <w:rFonts w:ascii="Verdana" w:cs="Verdana" w:eastAsia="Verdana" w:hAnsi="Verdana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u w:val="single"/>
                <w:rtl w:val="0"/>
              </w:rPr>
              <w:t xml:space="preserve">Il Pensiero</w:t>
            </w:r>
          </w:p>
          <w:p w:rsidR="00000000" w:rsidDel="00000000" w:rsidP="00000000" w:rsidRDefault="00000000" w:rsidRPr="00000000" w14:paraId="00000050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1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L’alunno associa due o più oggetti od eventi secondo  analogie 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Comprendere  e comunicare le informazioni</w:t>
            </w:r>
          </w:p>
          <w:p w:rsidR="00000000" w:rsidDel="00000000" w:rsidP="00000000" w:rsidRDefault="00000000" w:rsidRPr="00000000" w14:paraId="0000005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Riconosce un legame      tra due eventi</w:t>
            </w:r>
          </w:p>
          <w:p w:rsidR="00000000" w:rsidDel="00000000" w:rsidP="00000000" w:rsidRDefault="00000000" w:rsidRPr="00000000" w14:paraId="00000055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6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L’alunno elabora un’argomentazione di senso compiuto con l’aiuto dell’insegnante</w:t>
            </w:r>
          </w:p>
          <w:p w:rsidR="00000000" w:rsidDel="00000000" w:rsidP="00000000" w:rsidRDefault="00000000" w:rsidRPr="00000000" w14:paraId="00000057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8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L’alunno risolve un quesito  che riguarda la sua vita quotidiana </w:t>
            </w:r>
          </w:p>
          <w:p w:rsidR="00000000" w:rsidDel="00000000" w:rsidP="00000000" w:rsidRDefault="00000000" w:rsidRPr="00000000" w14:paraId="00000059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A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Attenzione e memoria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Ascolta l’adulto il tempo necessario per comprendere una semplice consegna di lavoro.</w:t>
            </w:r>
          </w:p>
          <w:p w:rsidR="00000000" w:rsidDel="00000000" w:rsidP="00000000" w:rsidRDefault="00000000" w:rsidRPr="00000000" w14:paraId="0000005E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F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0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L’alunno presta attenzione sufficiente per l’esecuzione di un compito calibrato alle sue potenzialità.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Saper raccontare e scrivere una semplice   storia.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240" w:before="240"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Il bambino è attento a due eventi che accadono nello stesso tempo.</w:t>
            </w:r>
          </w:p>
          <w:p w:rsidR="00000000" w:rsidDel="00000000" w:rsidP="00000000" w:rsidRDefault="00000000" w:rsidRPr="00000000" w14:paraId="00000068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9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A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0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240" w:before="240"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Potenziare la capacità logica nel porre in relazione  esperienze concrete individuandone gli aspetti comuni e non.</w:t>
            </w:r>
          </w:p>
          <w:p w:rsidR="00000000" w:rsidDel="00000000" w:rsidP="00000000" w:rsidRDefault="00000000" w:rsidRPr="00000000" w14:paraId="00000072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Promuovere la capacità di problem solving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Eseguire almeno tre semplici azioni in sequenza finalizzate ad uno scopo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Ascoltare l’insegnante senza distrarsi per almeno 15 minuti relativamente ad ogni disciplina (nell’arco della mattinata scolastica)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240" w:before="240"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Incrementare i tempi di attenzione di circa 10 minuti al giorno nell’esecuzione di un compito in una situazione di apprendimento individuale e/o di piccolo gruppo.</w:t>
            </w:r>
          </w:p>
          <w:p w:rsidR="00000000" w:rsidDel="00000000" w:rsidP="00000000" w:rsidRDefault="00000000" w:rsidRPr="00000000" w14:paraId="00000082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Potenziare la memoria di lavoro a breve termine.</w:t>
            </w:r>
          </w:p>
          <w:p w:rsidR="00000000" w:rsidDel="00000000" w:rsidP="00000000" w:rsidRDefault="00000000" w:rsidRPr="00000000" w14:paraId="00000085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Memorizzare brevi liste di parole e/o di numeri ai fini dell’acquisizione delle strumentalità della scrittura, della lettura e del calcolo</w:t>
            </w:r>
          </w:p>
          <w:p w:rsidR="00000000" w:rsidDel="00000000" w:rsidP="00000000" w:rsidRDefault="00000000" w:rsidRPr="00000000" w14:paraId="00000086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240" w:before="240"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Ricordare la trama di una storia ascoltata o letta con l’aiuto di immagini.</w:t>
            </w:r>
          </w:p>
          <w:p w:rsidR="00000000" w:rsidDel="00000000" w:rsidP="00000000" w:rsidRDefault="00000000" w:rsidRPr="00000000" w14:paraId="00000089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A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Ricordare una sequenza di due o tre immagini legate da un argomento.</w:t>
            </w:r>
          </w:p>
          <w:p w:rsidR="00000000" w:rsidDel="00000000" w:rsidP="00000000" w:rsidRDefault="00000000" w:rsidRPr="00000000" w14:paraId="0000008B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C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E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Controllare l’attenzione focalizzata</w:t>
            </w:r>
          </w:p>
          <w:p w:rsidR="00000000" w:rsidDel="00000000" w:rsidP="00000000" w:rsidRDefault="00000000" w:rsidRPr="00000000" w14:paraId="0000008F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0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1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2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5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6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spacing w:after="240" w:before="240"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Elabora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un’esperienza vissuta e la inserisce in un diagramma di flusso.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240" w:before="240"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Utilizza le proprie conoscenze in contesti diversi.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Individua un elemento estraneo tra una serie di 3 oggetti, figure, parole</w:t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2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L’alunno arriva alla soluzione di un semplice quesito  dopo l’analisi dei fatti.</w:t>
            </w:r>
          </w:p>
          <w:p w:rsidR="00000000" w:rsidDel="00000000" w:rsidP="00000000" w:rsidRDefault="00000000" w:rsidRPr="00000000" w14:paraId="000000A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Elabora semplici procedure per mettere in pratica un determinato comportamento.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Si concentra nell’osservazione di un oggetto, di un’immagine e di una storia</w:t>
            </w:r>
          </w:p>
          <w:p w:rsidR="00000000" w:rsidDel="00000000" w:rsidP="00000000" w:rsidRDefault="00000000" w:rsidRPr="00000000" w14:paraId="000000A8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Osserva con concentrazione i compagni mentre svolgono un’attività</w:t>
            </w:r>
          </w:p>
          <w:p w:rsidR="00000000" w:rsidDel="00000000" w:rsidP="00000000" w:rsidRDefault="00000000" w:rsidRPr="00000000" w14:paraId="000000AD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Utilizza la strategia della ripetizione al fine di una più veloce memorizzazione.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E’ capace di mantenersi agganciato al compito anche in presenza di un distrattore</w:t>
            </w:r>
          </w:p>
          <w:p w:rsidR="00000000" w:rsidDel="00000000" w:rsidP="00000000" w:rsidRDefault="00000000" w:rsidRPr="00000000" w14:paraId="000000B5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6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Porta a termine un compito della durata di circa 10 minuti</w:t>
            </w:r>
          </w:p>
          <w:p w:rsidR="00000000" w:rsidDel="00000000" w:rsidP="00000000" w:rsidRDefault="00000000" w:rsidRPr="00000000" w14:paraId="000000B7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8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Ascolta la lettura dell’insegnante e contemporaneamente osserva le immagini  riportate sul foglio.</w:t>
            </w:r>
          </w:p>
          <w:p w:rsidR="00000000" w:rsidDel="00000000" w:rsidP="00000000" w:rsidRDefault="00000000" w:rsidRPr="00000000" w14:paraId="000000BC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D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E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F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0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1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2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Individua l’elemento mancante</w:t>
            </w:r>
          </w:p>
          <w:p w:rsidR="00000000" w:rsidDel="00000000" w:rsidP="00000000" w:rsidRDefault="00000000" w:rsidRPr="00000000" w14:paraId="000000C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Individua l’elemento mancante in una serie di 3 oggetti dopo averli osservati per  circa 2 minuti.</w:t>
            </w:r>
          </w:p>
          <w:p w:rsidR="00000000" w:rsidDel="00000000" w:rsidP="00000000" w:rsidRDefault="00000000" w:rsidRPr="00000000" w14:paraId="000000C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5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Sposta la lancetta in avanti e comprende che passa il tempo</w:t>
            </w:r>
          </w:p>
          <w:p w:rsidR="00000000" w:rsidDel="00000000" w:rsidP="00000000" w:rsidRDefault="00000000" w:rsidRPr="00000000" w14:paraId="000000C9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Colora, tra un insieme di regioni su di un foglio, solo quelle target </w:t>
            </w:r>
          </w:p>
          <w:p w:rsidR="00000000" w:rsidDel="00000000" w:rsidP="00000000" w:rsidRDefault="00000000" w:rsidRPr="00000000" w14:paraId="000000CA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Ascolta due storie lette in modo alternato ed alza il cartoncino con un personaggio,una cosa, un animale che rappresentano l’una o l’altra storia</w:t>
            </w:r>
          </w:p>
          <w:p w:rsidR="00000000" w:rsidDel="00000000" w:rsidP="00000000" w:rsidRDefault="00000000" w:rsidRPr="00000000" w14:paraId="000000CB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D0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0" w:before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Conosce la relazione logica tra due immagini e/o eventi.</w:t>
            </w:r>
          </w:p>
          <w:p w:rsidR="00000000" w:rsidDel="00000000" w:rsidP="00000000" w:rsidRDefault="00000000" w:rsidRPr="00000000" w14:paraId="000000D5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6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7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8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Sa osservare  immagini e disegni in modo molto preciso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Conosce alcuni schemi guida per arrivare a ragionare ed a trovare la soluzione ad un semplice quesito</w:t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Utilizza foto,disegni colorati che lo aiutano a seguire meglio.</w:t>
            </w:r>
          </w:p>
          <w:p w:rsidR="00000000" w:rsidDel="00000000" w:rsidP="00000000" w:rsidRDefault="00000000" w:rsidRPr="00000000" w14:paraId="000000E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Svolge semplici esperienze laboratoriali.</w:t>
            </w:r>
          </w:p>
          <w:p w:rsidR="00000000" w:rsidDel="00000000" w:rsidP="00000000" w:rsidRDefault="00000000" w:rsidRPr="00000000" w14:paraId="000000E5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Sa fare esperienze di realtà con la guida dell’insegnante,</w:t>
            </w:r>
          </w:p>
          <w:p w:rsidR="00000000" w:rsidDel="00000000" w:rsidP="00000000" w:rsidRDefault="00000000" w:rsidRPr="00000000" w14:paraId="000000E6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Sa instaurare un rapporto collaborativo con gli altri</w:t>
            </w:r>
          </w:p>
          <w:p w:rsidR="00000000" w:rsidDel="00000000" w:rsidP="00000000" w:rsidRDefault="00000000" w:rsidRPr="00000000" w14:paraId="000000E9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A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EB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Conosce la relazione logica tra due immagini e/o eventi.</w:t>
            </w:r>
          </w:p>
          <w:p w:rsidR="00000000" w:rsidDel="00000000" w:rsidP="00000000" w:rsidRDefault="00000000" w:rsidRPr="00000000" w14:paraId="000000EC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D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E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F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Sa osservare  immagini e disegni in modo molto preciso</w:t>
            </w:r>
          </w:p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Conosce alcuni schemi guida per arrivare a ragionare ed a trovare la soluzione ad un semplice quesito</w:t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Utilizza foto,disegni colorati che lo aiutano a seguire meglio.</w:t>
            </w:r>
          </w:p>
          <w:p w:rsidR="00000000" w:rsidDel="00000000" w:rsidP="00000000" w:rsidRDefault="00000000" w:rsidRPr="00000000" w14:paraId="000000FC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Svolge semplici esperienze laboratoriali.</w:t>
            </w:r>
          </w:p>
          <w:p w:rsidR="00000000" w:rsidDel="00000000" w:rsidP="00000000" w:rsidRDefault="00000000" w:rsidRPr="00000000" w14:paraId="000000FD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Sa fare esperienze di realtà con la guida dell’insegnante,</w:t>
            </w:r>
          </w:p>
          <w:p w:rsidR="00000000" w:rsidDel="00000000" w:rsidP="00000000" w:rsidRDefault="00000000" w:rsidRPr="00000000" w14:paraId="000000FE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Sa instaurare un rapporto collaborativo con gli altri</w:t>
            </w:r>
          </w:p>
          <w:p w:rsidR="00000000" w:rsidDel="00000000" w:rsidP="00000000" w:rsidRDefault="00000000" w:rsidRPr="00000000" w14:paraId="00000102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0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Riconosce e ricorda le carte figurate che rappresentano l’argomento da ricordare.</w:t>
            </w:r>
          </w:p>
          <w:p w:rsidR="00000000" w:rsidDel="00000000" w:rsidP="00000000" w:rsidRDefault="00000000" w:rsidRPr="00000000" w14:paraId="00000105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6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7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Esercitarsi sulla comprende le figure relative alla comprensione di testi e riordina le immagini relative.</w:t>
            </w:r>
          </w:p>
          <w:p w:rsidR="00000000" w:rsidDel="00000000" w:rsidP="00000000" w:rsidRDefault="00000000" w:rsidRPr="00000000" w14:paraId="00000108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Utilizza giochi per potenziare la memoria: memory, ecc.</w:t>
            </w:r>
          </w:p>
          <w:p w:rsidR="00000000" w:rsidDel="00000000" w:rsidP="00000000" w:rsidRDefault="00000000" w:rsidRPr="00000000" w14:paraId="0000010C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L’alunno gioca ad un semplice gioco di carte con i compagni.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Sa utilizzare il righello misura attenzione con l’aiuto dell’insegnante.</w:t>
            </w:r>
          </w:p>
          <w:p w:rsidR="00000000" w:rsidDel="00000000" w:rsidP="00000000" w:rsidRDefault="00000000" w:rsidRPr="00000000" w14:paraId="00000111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3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4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5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6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7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8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9">
            <w:pPr>
              <w:spacing w:after="240" w:before="240" w:line="288" w:lineRule="auto"/>
              <w:ind w:left="12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spacing w:after="240" w:before="240"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0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1906" w:w="16838"/>
      <w:pgMar w:bottom="1134" w:top="1134" w:left="1134" w:right="1417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Pagina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2.%3."/>
      <w:lvlJc w:val="right"/>
      <w:pPr>
        <w:ind w:left="1800" w:hanging="180"/>
      </w:pPr>
      <w:rPr/>
    </w:lvl>
    <w:lvl w:ilvl="3">
      <w:start w:val="1"/>
      <w:numFmt w:val="decimal"/>
      <w:lvlText w:val="%2.%3.%4."/>
      <w:lvlJc w:val="left"/>
      <w:pPr>
        <w:ind w:left="2520" w:hanging="360"/>
      </w:pPr>
      <w:rPr/>
    </w:lvl>
    <w:lvl w:ilvl="4">
      <w:start w:val="1"/>
      <w:numFmt w:val="lowerLetter"/>
      <w:lvlText w:val="%2.%3.%4.%5."/>
      <w:lvlJc w:val="left"/>
      <w:pPr>
        <w:ind w:left="3240" w:hanging="360"/>
      </w:pPr>
      <w:rPr/>
    </w:lvl>
    <w:lvl w:ilvl="5">
      <w:start w:val="1"/>
      <w:numFmt w:val="lowerRoman"/>
      <w:lvlText w:val="%2.%3.%4.%5.%6."/>
      <w:lvlJc w:val="right"/>
      <w:pPr>
        <w:ind w:left="3960" w:hanging="180"/>
      </w:pPr>
      <w:rPr/>
    </w:lvl>
    <w:lvl w:ilvl="6">
      <w:start w:val="1"/>
      <w:numFmt w:val="decimal"/>
      <w:lvlText w:val="%2.%3.%4.%5.%6.%7."/>
      <w:lvlJc w:val="left"/>
      <w:pPr>
        <w:ind w:left="4680" w:hanging="360"/>
      </w:pPr>
      <w:rPr/>
    </w:lvl>
    <w:lvl w:ilvl="7">
      <w:start w:val="1"/>
      <w:numFmt w:val="lowerLetter"/>
      <w:lvlText w:val="%2.%3.%4.%5.%6.%7.%8."/>
      <w:lvlJc w:val="left"/>
      <w:pPr>
        <w:ind w:left="5400" w:hanging="360"/>
      </w:pPr>
      <w:rPr/>
    </w:lvl>
    <w:lvl w:ilvl="8">
      <w:start w:val="1"/>
      <w:numFmt w:val="lowerRoman"/>
      <w:lvlText w:val="%2.%3.%4.%5.%6.%7.%8.%9."/>
      <w:lvlJc w:val="right"/>
      <w:pPr>
        <w:ind w:left="612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/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/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/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