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57" w:rsidRDefault="002558D4">
      <w:pPr>
        <w:pStyle w:val="Standard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IC LUCCA 3 – SCUOLA MEDIA CARLO DEL PRETE</w:t>
      </w:r>
    </w:p>
    <w:p w:rsidR="000F5657" w:rsidRDefault="002558D4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RUBRICA DI VALUTAZIONE DELLE COMPETENZE</w:t>
      </w:r>
    </w:p>
    <w:p w:rsidR="000F5657" w:rsidRDefault="002558D4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DISCIPLINA : MUSICA</w:t>
      </w:r>
    </w:p>
    <w:p w:rsidR="000F5657" w:rsidRDefault="002558D4">
      <w:pPr>
        <w:pStyle w:val="Ptestoprogrammazio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PROFILO DELLO STUDENTE  che si intende promuovere entro il I ciclo</w:t>
      </w:r>
    </w:p>
    <w:p w:rsidR="000F5657" w:rsidRDefault="002558D4">
      <w:pPr>
        <w:pStyle w:val="Standard"/>
        <w:ind w:firstLine="284"/>
        <w:jc w:val="both"/>
      </w:pPr>
      <w:r>
        <w:rPr>
          <w:rFonts w:ascii="Verdana" w:hAnsi="Verdana" w:cs="Times New Roman"/>
          <w:sz w:val="20"/>
          <w:szCs w:val="20"/>
        </w:rPr>
        <w:t xml:space="preserve">Lo studente al </w:t>
      </w:r>
      <w:r>
        <w:rPr>
          <w:rFonts w:ascii="Verdana" w:hAnsi="Verdana" w:cs="Times New Roman"/>
          <w:sz w:val="20"/>
          <w:szCs w:val="20"/>
        </w:rPr>
        <w:t>termine del primo ciclo, attraverso gli apprendimenti sviluppati a scuola h</w:t>
      </w:r>
      <w:r>
        <w:rPr>
          <w:rFonts w:ascii="Times New Roman" w:hAnsi="Times New Roman" w:cs="Times New Roman"/>
        </w:rPr>
        <w:t>a consapevolezza delle proprie potenzialità e dei propri limiti, utilizza gli strumenti di conoscenza per comprendere se stesso e gli altri, per riconoscere ed apprezzare le diverse</w:t>
      </w:r>
      <w:r>
        <w:rPr>
          <w:rFonts w:ascii="Times New Roman" w:hAnsi="Times New Roman" w:cs="Times New Roman"/>
        </w:rPr>
        <w:t xml:space="preserve"> identità, le tradizioni culturali, in un’ottica di dialogo e di rispetto reciproco. Interpreta i sistemi simbolici e culturali della società, orienta le proprie scelte in modo consapevole, rispetta le regole condivise, collabora con gli altri per la costr</w:t>
      </w:r>
      <w:r>
        <w:rPr>
          <w:rFonts w:ascii="Times New Roman" w:hAnsi="Times New Roman" w:cs="Times New Roman"/>
        </w:rPr>
        <w:t>uzione del bene comune esprimendo le proprie personali opinioni e sensibilità. Osserva ed interpreta ambienti, fatti, fenomeni e produzioni artistiche. In relazione alle proprie potenzialità e al proprio talento si impegna in campo espressivo musicale.</w:t>
      </w:r>
    </w:p>
    <w:p w:rsidR="000F5657" w:rsidRDefault="002558D4">
      <w:pPr>
        <w:pStyle w:val="Ptestoprogrammazio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IND</w:t>
      </w:r>
      <w:r>
        <w:rPr>
          <w:rFonts w:ascii="Verdana" w:hAnsi="Verdana"/>
          <w:b/>
          <w:sz w:val="20"/>
          <w:szCs w:val="20"/>
        </w:rPr>
        <w:t>ICATORE/I DI COMPETENZA previsto/i dal modello della certificazione in uscita dalla classe III secondaria di I grado</w:t>
      </w:r>
    </w:p>
    <w:p w:rsidR="000F5657" w:rsidRDefault="002558D4">
      <w:pPr>
        <w:pStyle w:val="Ptestoprogrammazio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Consapevolezza ed espressione culturale:</w:t>
      </w:r>
    </w:p>
    <w:p w:rsidR="000F5657" w:rsidRDefault="002558D4">
      <w:pPr>
        <w:pStyle w:val="Ptestoprogrammazione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riconosce e apprezza le diverse identità , le tradizioni culturali e </w:t>
      </w:r>
      <w:proofErr w:type="spellStart"/>
      <w:r>
        <w:rPr>
          <w:rFonts w:ascii="Verdana" w:hAnsi="Verdana"/>
          <w:sz w:val="20"/>
          <w:szCs w:val="20"/>
        </w:rPr>
        <w:t>religiose,in</w:t>
      </w:r>
      <w:proofErr w:type="spellEnd"/>
      <w:r>
        <w:rPr>
          <w:rFonts w:ascii="Verdana" w:hAnsi="Verdana"/>
          <w:sz w:val="20"/>
          <w:szCs w:val="20"/>
        </w:rPr>
        <w:t xml:space="preserve"> un'ottica di dia</w:t>
      </w:r>
      <w:r>
        <w:rPr>
          <w:rFonts w:ascii="Verdana" w:hAnsi="Verdana"/>
          <w:sz w:val="20"/>
          <w:szCs w:val="20"/>
        </w:rPr>
        <w:t>logo e rispetto reciproco;</w:t>
      </w:r>
    </w:p>
    <w:p w:rsidR="000F5657" w:rsidRDefault="002558D4">
      <w:pPr>
        <w:pStyle w:val="Ptestoprogrammazione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 orienta nello spazio e nel tempo e interpreta i sistemi simbolici e culturali della società</w:t>
      </w:r>
    </w:p>
    <w:p w:rsidR="000F5657" w:rsidRDefault="002558D4">
      <w:pPr>
        <w:pStyle w:val="Ptestoprogrammazione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relazione alle proprie potenzialità e al proprio talento si esprime negli ambiti che gli sono più </w:t>
      </w:r>
      <w:proofErr w:type="spellStart"/>
      <w:r>
        <w:rPr>
          <w:rFonts w:ascii="Verdana" w:hAnsi="Verdana"/>
          <w:sz w:val="20"/>
          <w:szCs w:val="20"/>
        </w:rPr>
        <w:t>congeniali:motori,artistici</w:t>
      </w:r>
      <w:proofErr w:type="spellEnd"/>
      <w:r>
        <w:rPr>
          <w:rFonts w:ascii="Verdana" w:hAnsi="Verdana"/>
          <w:sz w:val="20"/>
          <w:szCs w:val="20"/>
        </w:rPr>
        <w:t xml:space="preserve"> e mus</w:t>
      </w:r>
      <w:r>
        <w:rPr>
          <w:rFonts w:ascii="Verdana" w:hAnsi="Verdana"/>
          <w:sz w:val="20"/>
          <w:szCs w:val="20"/>
        </w:rPr>
        <w:t>icali.</w:t>
      </w:r>
    </w:p>
    <w:p w:rsidR="000F5657" w:rsidRDefault="000F5657">
      <w:pPr>
        <w:pStyle w:val="Ptestoprogrammazione"/>
        <w:numPr>
          <w:ilvl w:val="0"/>
          <w:numId w:val="5"/>
        </w:numPr>
        <w:rPr>
          <w:rFonts w:ascii="Verdana" w:hAnsi="Verdana"/>
          <w:sz w:val="20"/>
          <w:szCs w:val="20"/>
        </w:rPr>
      </w:pPr>
    </w:p>
    <w:p w:rsidR="000F5657" w:rsidRDefault="002558D4">
      <w:pPr>
        <w:pStyle w:val="Ptestoprogrammazione"/>
      </w:pPr>
      <w:r>
        <w:rPr>
          <w:rFonts w:ascii="Verdana" w:hAnsi="Verdana"/>
          <w:b/>
          <w:caps/>
          <w:sz w:val="20"/>
          <w:szCs w:val="20"/>
        </w:rPr>
        <w:t>Traguardo n. 1 di sviluppo delle competenze</w:t>
      </w:r>
      <w:r>
        <w:rPr>
          <w:rFonts w:ascii="Verdana" w:hAnsi="Verdana"/>
          <w:caps/>
          <w:sz w:val="20"/>
          <w:szCs w:val="20"/>
        </w:rPr>
        <w:t xml:space="preserve"> </w:t>
      </w:r>
    </w:p>
    <w:p w:rsidR="000F5657" w:rsidRDefault="002558D4">
      <w:pPr>
        <w:pStyle w:val="Ptestoprogrammazione"/>
      </w:pPr>
      <w:r>
        <w:rPr>
          <w:rFonts w:ascii="Times New Roman" w:hAnsi="Times New Roman" w:cs="Times New Roman"/>
          <w:b/>
        </w:rPr>
        <w:t>L’alunno partecipa in modo attivo alla realizzazione di esperienze musicali attraverso l’esecuzione e l’interpretazione di brani strumentali e vocali appartenenti a generi e culture differenti.</w:t>
      </w:r>
    </w:p>
    <w:p w:rsidR="000F5657" w:rsidRDefault="000F5657">
      <w:pPr>
        <w:pStyle w:val="Ptestoprogrammazione"/>
        <w:rPr>
          <w:rFonts w:ascii="Verdana" w:hAnsi="Verdana"/>
          <w:sz w:val="20"/>
          <w:szCs w:val="20"/>
        </w:rPr>
      </w:pPr>
    </w:p>
    <w:p w:rsidR="000F5657" w:rsidRDefault="000F5657">
      <w:pPr>
        <w:pStyle w:val="Ptestoprogrammazione"/>
        <w:rPr>
          <w:rFonts w:ascii="Verdana" w:hAnsi="Verdana"/>
          <w:sz w:val="20"/>
          <w:szCs w:val="20"/>
        </w:rPr>
      </w:pPr>
    </w:p>
    <w:p w:rsidR="000F5657" w:rsidRDefault="000F5657">
      <w:pPr>
        <w:pStyle w:val="Ptestoprogrammazione"/>
        <w:rPr>
          <w:rFonts w:ascii="Verdana" w:hAnsi="Verdana"/>
          <w:sz w:val="20"/>
          <w:szCs w:val="20"/>
        </w:rPr>
      </w:pPr>
    </w:p>
    <w:p w:rsidR="000F5657" w:rsidRDefault="002558D4">
      <w:pPr>
        <w:pStyle w:val="Standard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Facend</w:t>
      </w:r>
      <w:r>
        <w:rPr>
          <w:rFonts w:ascii="Verdana" w:hAnsi="Verdana" w:cs="Calibri"/>
          <w:sz w:val="20"/>
          <w:szCs w:val="20"/>
        </w:rPr>
        <w:t>o riferimento al traguardo di sviluppo individuato, si procede alla descrizione dei livelli di padronanza dello stesso mediante la costruzione di una rubrica di valutazione strutturata nei livelli seguenti:</w:t>
      </w:r>
    </w:p>
    <w:tbl>
      <w:tblPr>
        <w:tblW w:w="14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7"/>
        <w:gridCol w:w="335"/>
        <w:gridCol w:w="5136"/>
        <w:gridCol w:w="4325"/>
      </w:tblGrid>
      <w:tr w:rsidR="000F5657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LIVELLI</w:t>
            </w:r>
          </w:p>
          <w:p w:rsidR="000F5657" w:rsidRDefault="000F5657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979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657" w:rsidRDefault="000F5657">
            <w:pPr>
              <w:pStyle w:val="Standard"/>
            </w:pP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1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D- Iniziale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L’alunno/a, se </w:t>
            </w:r>
            <w:r>
              <w:rPr>
                <w:rFonts w:ascii="Verdana" w:hAnsi="Verdana" w:cs="Calibri"/>
                <w:sz w:val="20"/>
                <w:szCs w:val="20"/>
              </w:rPr>
              <w:t>opportunamente guidato/a, svolge compiti semplici in situazioni note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2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C-Base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</w:t>
            </w:r>
            <w:r>
              <w:rPr>
                <w:rFonts w:ascii="Verdana" w:hAnsi="Verdana" w:cs="Calibri"/>
                <w:sz w:val="20"/>
                <w:szCs w:val="20"/>
              </w:rPr>
              <w:t>prese.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3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B-Intermedio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</w:tr>
    </w:tbl>
    <w:p w:rsidR="000F5657" w:rsidRDefault="000F5657">
      <w:pPr>
        <w:pStyle w:val="Standard"/>
      </w:pPr>
    </w:p>
    <w:tbl>
      <w:tblPr>
        <w:tblW w:w="14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7"/>
        <w:gridCol w:w="335"/>
        <w:gridCol w:w="5136"/>
        <w:gridCol w:w="4325"/>
      </w:tblGrid>
      <w:tr w:rsidR="000F5657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>DESCRITTORI DI PADRONANZA al termine della classe terza</w:t>
            </w:r>
          </w:p>
        </w:tc>
        <w:tc>
          <w:tcPr>
            <w:tcW w:w="979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657" w:rsidRDefault="000F5657">
            <w:pPr>
              <w:pStyle w:val="Standard"/>
            </w:pP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iniziale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base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intermedio</w:t>
            </w: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Esegue in modo abbastanza corretto, se guidato, alcune composizioni vocali e strumentali di diversi generi e stili.</w:t>
            </w: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/>
                <w:sz w:val="20"/>
                <w:szCs w:val="20"/>
                <w:shd w:val="clear" w:color="auto" w:fill="FFFF00"/>
              </w:rPr>
            </w:pP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/>
                <w:i/>
                <w:sz w:val="20"/>
                <w:szCs w:val="20"/>
                <w:shd w:val="clear" w:color="auto" w:fill="FFFF00"/>
              </w:rPr>
            </w:pP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Esegue in modo corretto composizioni vocali e strumentali di diversi generi,  stili.</w:t>
            </w:r>
          </w:p>
          <w:p w:rsidR="000F5657" w:rsidRDefault="000F5657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Esegue in modo corretto, espressivo e consapevole, composizioni vocali e strumentali di diversi generi,  stili.</w:t>
            </w: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</w:tr>
    </w:tbl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2558D4">
      <w:pPr>
        <w:pStyle w:val="Ptestoprogrammazione"/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Traguardo n. 2 di sviluppo delle competenze</w:t>
      </w:r>
    </w:p>
    <w:p w:rsidR="000F5657" w:rsidRDefault="002558D4">
      <w:pPr>
        <w:pStyle w:val="Indicazioninormale"/>
        <w:spacing w:after="0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Usa diversi sistemi di notazione funzionali alla lettura, all’analisi e alla produzione di </w:t>
      </w:r>
      <w:r>
        <w:rPr>
          <w:rFonts w:ascii="Times New Roman" w:hAnsi="Times New Roman" w:cs="Times New Roman"/>
          <w:b/>
          <w:sz w:val="24"/>
          <w:szCs w:val="24"/>
        </w:rPr>
        <w:t>brani musicali.</w:t>
      </w:r>
    </w:p>
    <w:p w:rsidR="000F5657" w:rsidRDefault="000F5657">
      <w:pPr>
        <w:pStyle w:val="Ptestoprogrammazione"/>
        <w:rPr>
          <w:rFonts w:ascii="Verdana" w:hAnsi="Verdana"/>
          <w:sz w:val="20"/>
          <w:szCs w:val="20"/>
        </w:rPr>
      </w:pPr>
    </w:p>
    <w:p w:rsidR="000F5657" w:rsidRDefault="002558D4">
      <w:pPr>
        <w:pStyle w:val="Standard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W w:w="14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7"/>
        <w:gridCol w:w="335"/>
        <w:gridCol w:w="5136"/>
        <w:gridCol w:w="4325"/>
      </w:tblGrid>
      <w:tr w:rsidR="000F5657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LIVELLI</w:t>
            </w:r>
          </w:p>
          <w:p w:rsidR="000F5657" w:rsidRDefault="000F5657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979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657" w:rsidRDefault="000F5657">
            <w:pPr>
              <w:pStyle w:val="Standard"/>
            </w:pP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1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 xml:space="preserve">D- </w:t>
            </w: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Iniziale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2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C-Base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L’alunno/a svolge compiti semplici anche in situazioni nuove, mostrando di possedere conoscenze e abilità fondamentali e di saper applicare </w:t>
            </w:r>
            <w:r>
              <w:rPr>
                <w:rFonts w:ascii="Verdana" w:hAnsi="Verdana" w:cs="Calibri"/>
                <w:sz w:val="20"/>
                <w:szCs w:val="20"/>
              </w:rPr>
              <w:t>basilari regole e procedure apprese.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3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B-Intermedio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 xml:space="preserve">DESCRITTORI DI PADRONANZA al 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termine della classe terza</w:t>
            </w:r>
          </w:p>
        </w:tc>
        <w:tc>
          <w:tcPr>
            <w:tcW w:w="979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657" w:rsidRDefault="000F5657">
            <w:pPr>
              <w:pStyle w:val="Standard"/>
            </w:pP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iniziale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base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intermedio</w:t>
            </w: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</w:pPr>
            <w:r>
              <w:t>Utilizza, se guidato, la notazione tradizionale e sistemi di scrittura alternativi.</w:t>
            </w: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Utilizza la notazione tradizionale e sistemi di scrittura alternativi, dimostrando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correttezza nella lettura e nella scrittura del codice musicale.</w:t>
            </w:r>
          </w:p>
          <w:p w:rsidR="000F5657" w:rsidRDefault="000F5657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Indicazioninormale"/>
              <w:spacing w:after="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Decodifica e utilizza la notazione tradizionale e sistemi di scrittura alternativi, dimostrando autonomia nella lettura e nella scrittura del codice musicale.</w:t>
            </w:r>
          </w:p>
        </w:tc>
      </w:tr>
    </w:tbl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2558D4">
      <w:pPr>
        <w:pStyle w:val="Ptestoprogrammazione"/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 xml:space="preserve">Traguardo n. 3 di </w:t>
      </w:r>
      <w:r>
        <w:rPr>
          <w:rFonts w:ascii="Verdana" w:hAnsi="Verdana"/>
          <w:b/>
          <w:caps/>
          <w:sz w:val="20"/>
          <w:szCs w:val="20"/>
        </w:rPr>
        <w:t>sviluppo delle competenze</w:t>
      </w:r>
    </w:p>
    <w:p w:rsidR="000F5657" w:rsidRDefault="002558D4">
      <w:pPr>
        <w:pStyle w:val="Ptestoprogrammazione"/>
      </w:pPr>
      <w:r>
        <w:rPr>
          <w:rFonts w:ascii="Times New Roman" w:hAnsi="Times New Roman" w:cs="Times New Roman"/>
          <w:b/>
        </w:rPr>
        <w:t>È in grado di ideare e realizzare, anche attraverso l’improvvisazione o partecipando a processi di elaborazione collettiva, messaggi musicali e multimediali, nel confronto critico con modelli appartenenti al patrimonio musicale, u</w:t>
      </w:r>
      <w:r>
        <w:rPr>
          <w:rFonts w:ascii="Times New Roman" w:hAnsi="Times New Roman" w:cs="Times New Roman"/>
          <w:b/>
        </w:rPr>
        <w:t>tilizzando anche sistemi informatici.</w:t>
      </w:r>
    </w:p>
    <w:p w:rsidR="000F5657" w:rsidRDefault="000F5657">
      <w:pPr>
        <w:pStyle w:val="Ptestoprogrammazione"/>
        <w:rPr>
          <w:rFonts w:ascii="Verdana" w:hAnsi="Verdana"/>
          <w:sz w:val="20"/>
          <w:szCs w:val="20"/>
        </w:rPr>
      </w:pPr>
    </w:p>
    <w:p w:rsidR="000F5657" w:rsidRDefault="002558D4">
      <w:pPr>
        <w:pStyle w:val="Standard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W w:w="14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7"/>
        <w:gridCol w:w="335"/>
        <w:gridCol w:w="5136"/>
        <w:gridCol w:w="4325"/>
      </w:tblGrid>
      <w:tr w:rsidR="000F5657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LIVELLI</w:t>
            </w:r>
          </w:p>
          <w:p w:rsidR="000F5657" w:rsidRDefault="000F5657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979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657" w:rsidRDefault="000F5657">
            <w:pPr>
              <w:pStyle w:val="Standard"/>
            </w:pP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1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D- Iniziale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2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C-Base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L’alunno/a svolge compiti semplici anche in situazioni nuove, mostrando di possedere conoscenze e abilità fondamentali e </w:t>
            </w:r>
            <w:r>
              <w:rPr>
                <w:rFonts w:ascii="Verdana" w:hAnsi="Verdana" w:cs="Calibri"/>
                <w:sz w:val="20"/>
                <w:szCs w:val="20"/>
              </w:rPr>
              <w:t>di saper applicare basilari regole e procedure apprese.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3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B-Intermedio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 xml:space="preserve">DESCRITTORI DI 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PADRONANZA al termine della classe terza</w:t>
            </w:r>
          </w:p>
        </w:tc>
        <w:tc>
          <w:tcPr>
            <w:tcW w:w="979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657" w:rsidRDefault="000F5657">
            <w:pPr>
              <w:pStyle w:val="Standard"/>
            </w:pP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iniziale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base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intermedio</w:t>
            </w: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jc w:val="both"/>
            </w:pPr>
            <w:r>
              <w:t>Comprende le possibilità comunicative del linguaggio sonoro.</w:t>
            </w:r>
          </w:p>
          <w:p w:rsidR="000F5657" w:rsidRDefault="002558D4">
            <w:pPr>
              <w:pStyle w:val="Paragrafoelenco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Coglie il significato di musica intesa come forma di linguaggio.</w:t>
            </w:r>
          </w:p>
          <w:p w:rsidR="000F5657" w:rsidRDefault="002558D4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Accede alle risorse musicali presenti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rete.</w:t>
            </w: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  <w:p w:rsidR="000F5657" w:rsidRDefault="000F5657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jc w:val="both"/>
            </w:pPr>
            <w:r>
              <w:t>Comprende le possibilità comunicative del linguaggio sonoro.</w:t>
            </w:r>
          </w:p>
          <w:p w:rsidR="000F5657" w:rsidRDefault="002558D4">
            <w:pPr>
              <w:pStyle w:val="Paragrafoelenco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Coglie il significato di musica intesa come forma di linguaggio.</w:t>
            </w:r>
          </w:p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Crea brevi sequenze musicali utilizzando sia strutture aperte, sia semplici schemi ritmico-melodici. </w:t>
            </w:r>
          </w:p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Accede alle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risorse musicali presenti in rete.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jc w:val="both"/>
            </w:pPr>
            <w:r>
              <w:t>Comprende le possibilità comunicative del linguaggio sonoro.</w:t>
            </w:r>
          </w:p>
          <w:p w:rsidR="000F5657" w:rsidRDefault="002558D4">
            <w:pPr>
              <w:pStyle w:val="Paragrafoelenco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Coglie il significato di musica intesa come forma di linguaggio.</w:t>
            </w:r>
          </w:p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Rielabora e compone brani musicali vocali e strumentali, utilizzando sia strutture aperte, sia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semplici schemi ritmico-melodici. </w:t>
            </w:r>
          </w:p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Accede alle risorse musicali presenti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rete.</w:t>
            </w:r>
          </w:p>
          <w:p w:rsidR="000F5657" w:rsidRDefault="002558D4">
            <w:pPr>
              <w:jc w:val="both"/>
            </w:pPr>
            <w:r>
              <w:t>Elabora sequenze ritmiche o semplici melodie in base a criteri prestabiliti.</w:t>
            </w:r>
          </w:p>
        </w:tc>
      </w:tr>
    </w:tbl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2558D4">
      <w:pPr>
        <w:pStyle w:val="Ptestoprogrammazione"/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Traguardo n. 4 di sviluppo delle competenze</w:t>
      </w:r>
    </w:p>
    <w:p w:rsidR="000F5657" w:rsidRDefault="002558D4">
      <w:pPr>
        <w:pStyle w:val="Indicazioninormale"/>
        <w:spacing w:after="0"/>
        <w:ind w:firstLine="0"/>
      </w:pPr>
      <w:r>
        <w:rPr>
          <w:rFonts w:ascii="Times New Roman" w:hAnsi="Times New Roman" w:cs="Times New Roman"/>
          <w:b/>
          <w:sz w:val="24"/>
          <w:szCs w:val="24"/>
        </w:rPr>
        <w:t xml:space="preserve">Comprende e valuta eventi, materiali, opere </w:t>
      </w:r>
      <w:r>
        <w:rPr>
          <w:rFonts w:ascii="Times New Roman" w:hAnsi="Times New Roman" w:cs="Times New Roman"/>
          <w:b/>
          <w:sz w:val="24"/>
          <w:szCs w:val="24"/>
        </w:rPr>
        <w:t>musicali riconoscendone i significati, anche in relazione alla propria esperienza musicale e ai diversi contesti storico-culturali.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657" w:rsidRDefault="000F5657">
      <w:pPr>
        <w:pStyle w:val="Ptestoprogrammazione"/>
        <w:rPr>
          <w:rFonts w:ascii="Verdana" w:hAnsi="Verdana"/>
          <w:sz w:val="20"/>
          <w:szCs w:val="20"/>
        </w:rPr>
      </w:pPr>
    </w:p>
    <w:p w:rsidR="000F5657" w:rsidRDefault="002558D4">
      <w:pPr>
        <w:pStyle w:val="Standard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Facendo riferimento al traguardo di sviluppo individuato, si procede alla descrizione dei livelli di padronanza dello stes</w:t>
      </w:r>
      <w:r>
        <w:rPr>
          <w:rFonts w:ascii="Verdana" w:hAnsi="Verdana" w:cs="Calibri"/>
          <w:sz w:val="20"/>
          <w:szCs w:val="20"/>
        </w:rPr>
        <w:t>so mediante la costruzione di una rubrica di valutazione strutturata nei livelli seguenti:</w:t>
      </w:r>
    </w:p>
    <w:tbl>
      <w:tblPr>
        <w:tblW w:w="14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7"/>
        <w:gridCol w:w="335"/>
        <w:gridCol w:w="5136"/>
        <w:gridCol w:w="4325"/>
      </w:tblGrid>
      <w:tr w:rsidR="000F5657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LIVELLI</w:t>
            </w:r>
          </w:p>
          <w:p w:rsidR="000F5657" w:rsidRDefault="000F5657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979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657" w:rsidRDefault="000F5657">
            <w:pPr>
              <w:pStyle w:val="Standard"/>
            </w:pP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1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D- Iniziale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2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C-Base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L’alunno/a svolge compiti </w:t>
            </w:r>
            <w:r>
              <w:rPr>
                <w:rFonts w:ascii="Verdana" w:hAnsi="Verdana" w:cs="Calibri"/>
                <w:sz w:val="20"/>
                <w:szCs w:val="20"/>
              </w:rPr>
              <w:t>semplici anche in situazioni nuove, mostrando di possedere conoscenze e abilità fondamentali e di saper applicare basilari regole e procedure apprese.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3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B-Intermedio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L’alunno/a svolge compiti e risolve problemi in situazioni nuove, compie scelte co</w:t>
            </w:r>
            <w:r>
              <w:rPr>
                <w:rFonts w:ascii="Verdana" w:hAnsi="Verdana" w:cs="Calibri"/>
                <w:sz w:val="20"/>
                <w:szCs w:val="20"/>
              </w:rPr>
              <w:t>nsapevoli, mostrando di saper utilizzare le conoscenze e le abilità acquisite.</w:t>
            </w: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DESCRITTORI DI PADRONANZA al termine della classe terza</w:t>
            </w:r>
          </w:p>
        </w:tc>
        <w:tc>
          <w:tcPr>
            <w:tcW w:w="979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657" w:rsidRDefault="000F5657">
            <w:pPr>
              <w:pStyle w:val="Standard"/>
            </w:pP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iniziale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base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intermedio</w:t>
            </w: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jc w:val="both"/>
            </w:pPr>
            <w:r>
              <w:t xml:space="preserve">Riconosce, se guidato, gli elementi essenziali costitutivi di un </w:t>
            </w:r>
            <w:r>
              <w:t>brano musicale.</w:t>
            </w:r>
          </w:p>
          <w:p w:rsidR="000F5657" w:rsidRDefault="002558D4">
            <w:pPr>
              <w:jc w:val="both"/>
            </w:pPr>
            <w:r>
              <w:t>Riconosce la melodia principale di un brano.</w:t>
            </w:r>
          </w:p>
          <w:p w:rsidR="000F5657" w:rsidRDefault="002558D4">
            <w:pPr>
              <w:jc w:val="both"/>
            </w:pPr>
            <w:r>
              <w:t xml:space="preserve">Conosce le caratteristiche essenziali dei più comuni </w:t>
            </w:r>
            <w:r>
              <w:lastRenderedPageBreak/>
              <w:t>strumenti musicali.</w:t>
            </w:r>
          </w:p>
          <w:p w:rsidR="000F5657" w:rsidRDefault="002558D4">
            <w:pPr>
              <w:pStyle w:val="Paragrafoelenco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Riconosce, se guidato, i più comuni strumenti musicali impiegati in un brano musicale.</w:t>
            </w:r>
          </w:p>
          <w:p w:rsidR="000F5657" w:rsidRDefault="000F5657">
            <w:pPr>
              <w:jc w:val="both"/>
              <w:rPr>
                <w:sz w:val="18"/>
              </w:rPr>
            </w:pP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jc w:val="both"/>
            </w:pPr>
            <w:r>
              <w:lastRenderedPageBreak/>
              <w:t xml:space="preserve">Riconosce gli elementi essenziali </w:t>
            </w:r>
            <w:r>
              <w:t xml:space="preserve"> della struttura costruttiva di un brano musicale.</w:t>
            </w:r>
          </w:p>
          <w:p w:rsidR="000F5657" w:rsidRDefault="002558D4">
            <w:pPr>
              <w:pStyle w:val="Paragrafoelenco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Riconosce, se guidato,  le unità tematiche conten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te in un brano musicale (strofa, ritornello, …).</w:t>
            </w:r>
          </w:p>
          <w:p w:rsidR="000F5657" w:rsidRDefault="002558D4">
            <w:pPr>
              <w:jc w:val="both"/>
            </w:pPr>
            <w:r>
              <w:t xml:space="preserve">Conosce le caratteristiche essenziali dei diversi </w:t>
            </w:r>
            <w:r>
              <w:lastRenderedPageBreak/>
              <w:t>strumenti musicali.</w:t>
            </w:r>
          </w:p>
          <w:p w:rsidR="000F5657" w:rsidRDefault="002558D4">
            <w:pPr>
              <w:pStyle w:val="Paragrafoelenco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Riconosce, se guidato, le sezioni de</w:t>
            </w:r>
            <w:r>
              <w:rPr>
                <w:rFonts w:ascii="Times New Roman" w:hAnsi="Times New Roman"/>
                <w:sz w:val="24"/>
                <w:szCs w:val="24"/>
              </w:rPr>
              <w:t>gli strumenti musicali impiegati in un brano musicale.</w:t>
            </w:r>
          </w:p>
          <w:p w:rsidR="000F5657" w:rsidRDefault="000F5657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jc w:val="both"/>
            </w:pPr>
            <w:r>
              <w:lastRenderedPageBreak/>
              <w:t>Riconosce la struttura costruttiva di un brano musicale.</w:t>
            </w:r>
          </w:p>
          <w:p w:rsidR="000F5657" w:rsidRDefault="002558D4">
            <w:pPr>
              <w:jc w:val="both"/>
            </w:pPr>
            <w:r>
              <w:t>Riconosce la melodia e il tema musicale.</w:t>
            </w:r>
          </w:p>
          <w:p w:rsidR="000F5657" w:rsidRDefault="002558D4">
            <w:pPr>
              <w:pStyle w:val="Paragrafoelenco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Riconosce le unità tematiche contenute in un brano musicale (strofa, ritornello, …).</w:t>
            </w:r>
          </w:p>
          <w:p w:rsidR="000F5657" w:rsidRDefault="002558D4">
            <w:pPr>
              <w:jc w:val="both"/>
            </w:pPr>
            <w:r>
              <w:lastRenderedPageBreak/>
              <w:t xml:space="preserve">Conosce le </w:t>
            </w:r>
            <w:r>
              <w:t>caratteristiche essenziali dei diversi strumenti musicali.</w:t>
            </w:r>
          </w:p>
          <w:p w:rsidR="000F5657" w:rsidRDefault="002558D4">
            <w:pPr>
              <w:pStyle w:val="Paragrafoelenco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Riconosce le sezioni degli strumenti m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sicali impiegati in un brano musicale.</w:t>
            </w:r>
          </w:p>
          <w:p w:rsidR="000F5657" w:rsidRDefault="000F5657">
            <w:pPr>
              <w:jc w:val="both"/>
              <w:rPr>
                <w:sz w:val="18"/>
              </w:rPr>
            </w:pPr>
          </w:p>
        </w:tc>
      </w:tr>
    </w:tbl>
    <w:p w:rsidR="000F5657" w:rsidRDefault="000F5657">
      <w:pPr>
        <w:pStyle w:val="Standard"/>
        <w:rPr>
          <w:rFonts w:ascii="Verdana" w:hAnsi="Verdana"/>
          <w:b/>
          <w:sz w:val="20"/>
          <w:szCs w:val="20"/>
        </w:rPr>
      </w:pPr>
    </w:p>
    <w:p w:rsidR="000F5657" w:rsidRDefault="002558D4">
      <w:pPr>
        <w:pStyle w:val="Ptestoprogrammazione"/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Traguardo n. 5 di sviluppo delle competenze</w:t>
      </w:r>
    </w:p>
    <w:p w:rsidR="000F5657" w:rsidRDefault="002558D4">
      <w:pPr>
        <w:pStyle w:val="Indicazioninormale"/>
        <w:spacing w:after="0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Integra con altri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saperi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altre pratiche artistiche le proprie </w:t>
      </w:r>
      <w:r>
        <w:rPr>
          <w:rFonts w:ascii="Times New Roman" w:hAnsi="Times New Roman" w:cs="Times New Roman"/>
          <w:b/>
          <w:sz w:val="24"/>
          <w:szCs w:val="24"/>
        </w:rPr>
        <w:t>esperienze musicali, servendosi anche di appropriati codici e sistemi di codifica.</w:t>
      </w:r>
    </w:p>
    <w:p w:rsidR="000F5657" w:rsidRDefault="000F5657">
      <w:pPr>
        <w:pStyle w:val="Standard"/>
        <w:jc w:val="both"/>
        <w:rPr>
          <w:rFonts w:ascii="Verdana" w:hAnsi="Verdana" w:cs="Calibri"/>
          <w:sz w:val="20"/>
          <w:szCs w:val="20"/>
        </w:rPr>
      </w:pPr>
    </w:p>
    <w:p w:rsidR="000F5657" w:rsidRDefault="002558D4">
      <w:pPr>
        <w:pStyle w:val="Standard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Facendo riferimento al traguardo di sviluppo individuato, si procede alla descrizione dei livelli di padronanza dello stesso mediante la costruzione di una rubrica di </w:t>
      </w:r>
      <w:r>
        <w:rPr>
          <w:rFonts w:ascii="Verdana" w:hAnsi="Verdana" w:cs="Calibri"/>
          <w:sz w:val="20"/>
          <w:szCs w:val="20"/>
        </w:rPr>
        <w:t>valutazione strutturata nei livelli seguenti:</w:t>
      </w:r>
    </w:p>
    <w:tbl>
      <w:tblPr>
        <w:tblW w:w="14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7"/>
        <w:gridCol w:w="335"/>
        <w:gridCol w:w="5136"/>
        <w:gridCol w:w="4325"/>
      </w:tblGrid>
      <w:tr w:rsidR="000F5657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LIVELLI</w:t>
            </w:r>
          </w:p>
          <w:p w:rsidR="000F5657" w:rsidRDefault="000F5657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979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657" w:rsidRDefault="000F5657">
            <w:pPr>
              <w:pStyle w:val="Standard"/>
            </w:pP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1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D- Iniziale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2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C-Base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L’alunno/a svolge compiti semplici anche in situazioni nuove, mostrando di p</w:t>
            </w:r>
            <w:r>
              <w:rPr>
                <w:rFonts w:ascii="Verdana" w:hAnsi="Verdana" w:cs="Calibri"/>
                <w:sz w:val="20"/>
                <w:szCs w:val="20"/>
              </w:rPr>
              <w:t>ossedere conoscenze e abilità fondamentali e di saper applicare basilari regole e procedure apprese.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3</w:t>
            </w:r>
          </w:p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/>
                <w:sz w:val="20"/>
                <w:szCs w:val="20"/>
              </w:rPr>
              <w:t>B-Intermedio</w:t>
            </w:r>
          </w:p>
          <w:p w:rsidR="000F5657" w:rsidRDefault="002558D4">
            <w:pPr>
              <w:pStyle w:val="Standard"/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L’alunno/a svolge compiti e risolve problemi in situazioni nuove, compie scelte consapevoli, mostrando di saper utilizzare le </w:t>
            </w:r>
            <w:r>
              <w:rPr>
                <w:rFonts w:ascii="Verdana" w:hAnsi="Verdana" w:cs="Calibri"/>
                <w:sz w:val="20"/>
                <w:szCs w:val="20"/>
              </w:rPr>
              <w:t>conoscenze e le abilità acquisite.</w:t>
            </w: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DESCRITTORI DI PADRONANZA al termine della classe terza</w:t>
            </w:r>
          </w:p>
        </w:tc>
        <w:tc>
          <w:tcPr>
            <w:tcW w:w="979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5657" w:rsidRDefault="000F5657">
            <w:pPr>
              <w:pStyle w:val="Standard"/>
            </w:pP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iniziale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base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Standard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Livello intermedio</w:t>
            </w:r>
          </w:p>
        </w:tc>
      </w:tr>
      <w:tr w:rsidR="000F5657">
        <w:tblPrEx>
          <w:tblCellMar>
            <w:top w:w="0" w:type="dxa"/>
            <w:bottom w:w="0" w:type="dxa"/>
          </w:tblCellMar>
        </w:tblPrEx>
        <w:tc>
          <w:tcPr>
            <w:tcW w:w="50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Riconosce, se guidato, opere  musicali.</w:t>
            </w:r>
          </w:p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Partecipa, se guidato, a eventi sonori che integrano altre forme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artistiche, quali danza, teatro, arti visive e multimediali.</w:t>
            </w:r>
          </w:p>
          <w:p w:rsidR="000F5657" w:rsidRDefault="002558D4">
            <w:pPr>
              <w:jc w:val="both"/>
            </w:pPr>
            <w:r>
              <w:t>Esplora le possibilità sonore di oggetti comuni, realizzando commenti sonori.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Riconosce opere musicali. Partecipa a eventi sonori che integrano altre forme artistiche, quali danza, teatro, arti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isive e multimediali.</w:t>
            </w:r>
          </w:p>
          <w:p w:rsidR="000F5657" w:rsidRDefault="002558D4">
            <w:pPr>
              <w:pStyle w:val="Standard"/>
              <w:spacing w:after="0" w:line="240" w:lineRule="auto"/>
            </w:pPr>
            <w:r>
              <w:t>Esplora le possibilità sonore di oggetti comuni, realizzando commenti sonori.</w:t>
            </w:r>
          </w:p>
        </w:tc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Conosce e descrive opere musicali. </w:t>
            </w:r>
          </w:p>
          <w:p w:rsidR="000F5657" w:rsidRDefault="002558D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Progetta e realizza eventi sonori che integrano altre forme artistiche, quali danza, teatro, arti visive e multimediali.</w:t>
            </w:r>
          </w:p>
          <w:p w:rsidR="000F5657" w:rsidRDefault="002558D4">
            <w:pPr>
              <w:jc w:val="both"/>
            </w:pPr>
            <w:r>
              <w:t>Esplora le possibilità sonore di oggetti comuni, realizzando commenti sonori.</w:t>
            </w:r>
          </w:p>
        </w:tc>
      </w:tr>
    </w:tbl>
    <w:p w:rsidR="000F5657" w:rsidRDefault="000F5657">
      <w:pPr>
        <w:pStyle w:val="Standard"/>
        <w:jc w:val="both"/>
      </w:pPr>
    </w:p>
    <w:sectPr w:rsidR="000F5657">
      <w:footerReference w:type="default" r:id="rId8"/>
      <w:pgSz w:w="16838" w:h="11906" w:orient="landscape"/>
      <w:pgMar w:top="1134" w:right="1417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8D4" w:rsidRDefault="002558D4">
      <w:pPr>
        <w:spacing w:after="0" w:line="240" w:lineRule="auto"/>
      </w:pPr>
      <w:r>
        <w:separator/>
      </w:r>
    </w:p>
  </w:endnote>
  <w:endnote w:type="continuationSeparator" w:id="0">
    <w:p w:rsidR="002558D4" w:rsidRDefault="0025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ellMTStd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AD1" w:rsidRDefault="002558D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8D4" w:rsidRDefault="002558D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558D4" w:rsidRDefault="00255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D5BF8"/>
    <w:multiLevelType w:val="multilevel"/>
    <w:tmpl w:val="2846735E"/>
    <w:styleLink w:val="WWNum3"/>
    <w:lvl w:ilvl="0">
      <w:numFmt w:val="bullet"/>
      <w:lvlText w:val="–"/>
      <w:lvlJc w:val="left"/>
      <w:pPr>
        <w:ind w:left="2192" w:hanging="360"/>
      </w:pPr>
      <w:rPr>
        <w:rFonts w:ascii="Times New Roman" w:eastAsia="Times New Roman" w:hAnsi="Times New Roman"/>
      </w:rPr>
    </w:lvl>
    <w:lvl w:ilvl="1">
      <w:numFmt w:val="bullet"/>
      <w:lvlText w:val="-"/>
      <w:lvlJc w:val="left"/>
      <w:pPr>
        <w:ind w:left="3017" w:hanging="465"/>
      </w:pPr>
      <w:rPr>
        <w:rFonts w:ascii="Times New Roman" w:eastAsia="Times New Roman" w:hAnsi="Times New Roman"/>
        <w:i/>
      </w:rPr>
    </w:lvl>
    <w:lvl w:ilvl="2">
      <w:numFmt w:val="bullet"/>
      <w:lvlText w:val=""/>
      <w:lvlJc w:val="left"/>
      <w:pPr>
        <w:ind w:left="3632" w:hanging="360"/>
      </w:pPr>
    </w:lvl>
    <w:lvl w:ilvl="3">
      <w:numFmt w:val="bullet"/>
      <w:lvlText w:val=""/>
      <w:lvlJc w:val="left"/>
      <w:pPr>
        <w:ind w:left="4352" w:hanging="360"/>
      </w:pPr>
    </w:lvl>
    <w:lvl w:ilvl="4">
      <w:numFmt w:val="bullet"/>
      <w:lvlText w:val="o"/>
      <w:lvlJc w:val="left"/>
      <w:pPr>
        <w:ind w:left="5072" w:hanging="360"/>
      </w:pPr>
    </w:lvl>
    <w:lvl w:ilvl="5">
      <w:numFmt w:val="bullet"/>
      <w:lvlText w:val=""/>
      <w:lvlJc w:val="left"/>
      <w:pPr>
        <w:ind w:left="5792" w:hanging="360"/>
      </w:pPr>
    </w:lvl>
    <w:lvl w:ilvl="6">
      <w:numFmt w:val="bullet"/>
      <w:lvlText w:val=""/>
      <w:lvlJc w:val="left"/>
      <w:pPr>
        <w:ind w:left="6512" w:hanging="360"/>
      </w:pPr>
    </w:lvl>
    <w:lvl w:ilvl="7">
      <w:numFmt w:val="bullet"/>
      <w:lvlText w:val="o"/>
      <w:lvlJc w:val="left"/>
      <w:pPr>
        <w:ind w:left="7232" w:hanging="360"/>
      </w:pPr>
    </w:lvl>
    <w:lvl w:ilvl="8">
      <w:numFmt w:val="bullet"/>
      <w:lvlText w:val=""/>
      <w:lvlJc w:val="left"/>
      <w:pPr>
        <w:ind w:left="7952" w:hanging="360"/>
      </w:pPr>
    </w:lvl>
  </w:abstractNum>
  <w:abstractNum w:abstractNumId="1">
    <w:nsid w:val="380B462F"/>
    <w:multiLevelType w:val="multilevel"/>
    <w:tmpl w:val="79FAFA0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38AB3BBF"/>
    <w:multiLevelType w:val="multilevel"/>
    <w:tmpl w:val="794A8210"/>
    <w:styleLink w:val="WWNum4"/>
    <w:lvl w:ilvl="0">
      <w:numFmt w:val="bullet"/>
      <w:lvlText w:val="–"/>
      <w:lvlJc w:val="left"/>
      <w:pPr>
        <w:ind w:left="2192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2912" w:hanging="360"/>
      </w:pPr>
    </w:lvl>
    <w:lvl w:ilvl="2">
      <w:numFmt w:val="bullet"/>
      <w:lvlText w:val=""/>
      <w:lvlJc w:val="left"/>
      <w:pPr>
        <w:ind w:left="3632" w:hanging="360"/>
      </w:pPr>
    </w:lvl>
    <w:lvl w:ilvl="3">
      <w:numFmt w:val="bullet"/>
      <w:lvlText w:val=""/>
      <w:lvlJc w:val="left"/>
      <w:pPr>
        <w:ind w:left="4352" w:hanging="360"/>
      </w:pPr>
    </w:lvl>
    <w:lvl w:ilvl="4">
      <w:numFmt w:val="bullet"/>
      <w:lvlText w:val="o"/>
      <w:lvlJc w:val="left"/>
      <w:pPr>
        <w:ind w:left="5072" w:hanging="360"/>
      </w:pPr>
    </w:lvl>
    <w:lvl w:ilvl="5">
      <w:numFmt w:val="bullet"/>
      <w:lvlText w:val=""/>
      <w:lvlJc w:val="left"/>
      <w:pPr>
        <w:ind w:left="5792" w:hanging="360"/>
      </w:pPr>
    </w:lvl>
    <w:lvl w:ilvl="6">
      <w:numFmt w:val="bullet"/>
      <w:lvlText w:val=""/>
      <w:lvlJc w:val="left"/>
      <w:pPr>
        <w:ind w:left="6512" w:hanging="360"/>
      </w:pPr>
    </w:lvl>
    <w:lvl w:ilvl="7">
      <w:numFmt w:val="bullet"/>
      <w:lvlText w:val="o"/>
      <w:lvlJc w:val="left"/>
      <w:pPr>
        <w:ind w:left="7232" w:hanging="360"/>
      </w:pPr>
    </w:lvl>
    <w:lvl w:ilvl="8">
      <w:numFmt w:val="bullet"/>
      <w:lvlText w:val=""/>
      <w:lvlJc w:val="left"/>
      <w:pPr>
        <w:ind w:left="7952" w:hanging="360"/>
      </w:pPr>
    </w:lvl>
  </w:abstractNum>
  <w:abstractNum w:abstractNumId="3">
    <w:nsid w:val="4EEF5BAB"/>
    <w:multiLevelType w:val="multilevel"/>
    <w:tmpl w:val="02F4A74A"/>
    <w:styleLink w:val="WWNum2"/>
    <w:lvl w:ilvl="0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2192" w:hanging="360"/>
      </w:pPr>
    </w:lvl>
    <w:lvl w:ilvl="2">
      <w:numFmt w:val="bullet"/>
      <w:lvlText w:val=""/>
      <w:lvlJc w:val="left"/>
      <w:pPr>
        <w:ind w:left="2912" w:hanging="360"/>
      </w:pPr>
    </w:lvl>
    <w:lvl w:ilvl="3">
      <w:numFmt w:val="bullet"/>
      <w:lvlText w:val=""/>
      <w:lvlJc w:val="left"/>
      <w:pPr>
        <w:ind w:left="3632" w:hanging="360"/>
      </w:pPr>
    </w:lvl>
    <w:lvl w:ilvl="4">
      <w:numFmt w:val="bullet"/>
      <w:lvlText w:val="o"/>
      <w:lvlJc w:val="left"/>
      <w:pPr>
        <w:ind w:left="4352" w:hanging="360"/>
      </w:pPr>
    </w:lvl>
    <w:lvl w:ilvl="5">
      <w:numFmt w:val="bullet"/>
      <w:lvlText w:val=""/>
      <w:lvlJc w:val="left"/>
      <w:pPr>
        <w:ind w:left="5072" w:hanging="360"/>
      </w:pPr>
    </w:lvl>
    <w:lvl w:ilvl="6">
      <w:numFmt w:val="bullet"/>
      <w:lvlText w:val=""/>
      <w:lvlJc w:val="left"/>
      <w:pPr>
        <w:ind w:left="5792" w:hanging="360"/>
      </w:pPr>
    </w:lvl>
    <w:lvl w:ilvl="7">
      <w:numFmt w:val="bullet"/>
      <w:lvlText w:val="o"/>
      <w:lvlJc w:val="left"/>
      <w:pPr>
        <w:ind w:left="6512" w:hanging="360"/>
      </w:pPr>
    </w:lvl>
    <w:lvl w:ilvl="8">
      <w:numFmt w:val="bullet"/>
      <w:lvlText w:val=""/>
      <w:lvlJc w:val="left"/>
      <w:pPr>
        <w:ind w:left="7232" w:hanging="360"/>
      </w:pPr>
    </w:lvl>
  </w:abstractNum>
  <w:abstractNum w:abstractNumId="4">
    <w:nsid w:val="5ECC1012"/>
    <w:multiLevelType w:val="multilevel"/>
    <w:tmpl w:val="4A5E50DC"/>
    <w:styleLink w:val="WWNum1"/>
    <w:lvl w:ilvl="0">
      <w:numFmt w:val="bullet"/>
      <w:lvlText w:val="–"/>
      <w:lvlJc w:val="left"/>
      <w:pPr>
        <w:ind w:left="2192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2912" w:hanging="360"/>
      </w:pPr>
    </w:lvl>
    <w:lvl w:ilvl="2">
      <w:numFmt w:val="bullet"/>
      <w:lvlText w:val=""/>
      <w:lvlJc w:val="left"/>
      <w:pPr>
        <w:ind w:left="3632" w:hanging="360"/>
      </w:pPr>
    </w:lvl>
    <w:lvl w:ilvl="3">
      <w:numFmt w:val="bullet"/>
      <w:lvlText w:val=""/>
      <w:lvlJc w:val="left"/>
      <w:pPr>
        <w:ind w:left="4352" w:hanging="360"/>
      </w:pPr>
    </w:lvl>
    <w:lvl w:ilvl="4">
      <w:numFmt w:val="bullet"/>
      <w:lvlText w:val="o"/>
      <w:lvlJc w:val="left"/>
      <w:pPr>
        <w:ind w:left="5072" w:hanging="360"/>
      </w:pPr>
    </w:lvl>
    <w:lvl w:ilvl="5">
      <w:numFmt w:val="bullet"/>
      <w:lvlText w:val=""/>
      <w:lvlJc w:val="left"/>
      <w:pPr>
        <w:ind w:left="5792" w:hanging="360"/>
      </w:pPr>
    </w:lvl>
    <w:lvl w:ilvl="6">
      <w:numFmt w:val="bullet"/>
      <w:lvlText w:val=""/>
      <w:lvlJc w:val="left"/>
      <w:pPr>
        <w:ind w:left="6512" w:hanging="360"/>
      </w:pPr>
    </w:lvl>
    <w:lvl w:ilvl="7">
      <w:numFmt w:val="bullet"/>
      <w:lvlText w:val="o"/>
      <w:lvlJc w:val="left"/>
      <w:pPr>
        <w:ind w:left="7232" w:hanging="360"/>
      </w:pPr>
    </w:lvl>
    <w:lvl w:ilvl="8">
      <w:numFmt w:val="bullet"/>
      <w:lvlText w:val=""/>
      <w:lvlJc w:val="left"/>
      <w:pPr>
        <w:ind w:left="7952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F5657"/>
    <w:rsid w:val="000F5657"/>
    <w:rsid w:val="002558D4"/>
    <w:rsid w:val="0036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 w:line="240" w:lineRule="auto"/>
    </w:pPr>
    <w:rPr>
      <w:rFonts w:ascii="Helvetica" w:eastAsia="Times New Roman" w:hAnsi="Helvetica" w:cs="Times New Roman"/>
      <w:sz w:val="24"/>
      <w:szCs w:val="20"/>
      <w:lang w:eastAsia="it-IT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Ptestoprogrammazione">
    <w:name w:val="P_testo (programmazione)"/>
    <w:basedOn w:val="Standard"/>
    <w:pPr>
      <w:widowControl w:val="0"/>
      <w:spacing w:after="0" w:line="280" w:lineRule="atLeast"/>
      <w:jc w:val="both"/>
    </w:pPr>
    <w:rPr>
      <w:rFonts w:ascii="BellMTStd-Regular" w:eastAsia="Times New Roman" w:hAnsi="BellMTStd-Regular" w:cs="BellMTStd-Regular"/>
      <w:color w:val="000000"/>
      <w:sz w:val="24"/>
      <w:szCs w:val="24"/>
      <w:lang w:eastAsia="it-IT"/>
    </w:rPr>
  </w:style>
  <w:style w:type="paragraph" w:customStyle="1" w:styleId="Indicazioninormale">
    <w:name w:val="Indicazioni normale"/>
    <w:basedOn w:val="Standard"/>
    <w:pPr>
      <w:widowControl w:val="0"/>
      <w:spacing w:after="28" w:line="240" w:lineRule="auto"/>
      <w:ind w:firstLine="284"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customStyle="1" w:styleId="Textbodyindent">
    <w:name w:val="Text body indent"/>
    <w:basedOn w:val="Textbody"/>
    <w:pPr>
      <w:ind w:left="283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ormale1">
    <w:name w:val="Normale1"/>
    <w:rPr>
      <w:rFonts w:ascii="Times New Roman" w:hAnsi="Times New Roman"/>
      <w:sz w:val="22"/>
    </w:rPr>
  </w:style>
  <w:style w:type="character" w:customStyle="1" w:styleId="RientrocorpodeltestoCarattere">
    <w:name w:val="Rientro corpo del testo Carattere"/>
    <w:basedOn w:val="Carpredefinitoparagrafo"/>
  </w:style>
  <w:style w:type="character" w:customStyle="1" w:styleId="CorpodeltestoCarattere">
    <w:name w:val="Corpo del testo Carattere"/>
    <w:basedOn w:val="Carpredefinitoparagrafo"/>
    <w:rPr>
      <w:rFonts w:ascii="Helvetica" w:eastAsia="Times New Roman" w:hAnsi="Helvetica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eastAsia="Times New Roman"/>
      <w:i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Corpodeltesto21">
    <w:name w:val="Corpo del testo 21"/>
    <w:basedOn w:val="Normale"/>
    <w:pPr>
      <w:widowControl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Paragrafoelenco">
    <w:name w:val="List Paragraph"/>
    <w:basedOn w:val="Normale"/>
    <w:pPr>
      <w:widowControl/>
      <w:suppressAutoHyphens w:val="0"/>
      <w:spacing w:after="200" w:line="276" w:lineRule="auto"/>
      <w:ind w:left="720"/>
      <w:textAlignment w:val="auto"/>
    </w:pPr>
    <w:rPr>
      <w:rFonts w:eastAsia="Calibri" w:cs="Times New Roman"/>
      <w:kern w:val="0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 w:line="240" w:lineRule="auto"/>
    </w:pPr>
    <w:rPr>
      <w:rFonts w:ascii="Helvetica" w:eastAsia="Times New Roman" w:hAnsi="Helvetica" w:cs="Times New Roman"/>
      <w:sz w:val="24"/>
      <w:szCs w:val="20"/>
      <w:lang w:eastAsia="it-IT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Ptestoprogrammazione">
    <w:name w:val="P_testo (programmazione)"/>
    <w:basedOn w:val="Standard"/>
    <w:pPr>
      <w:widowControl w:val="0"/>
      <w:spacing w:after="0" w:line="280" w:lineRule="atLeast"/>
      <w:jc w:val="both"/>
    </w:pPr>
    <w:rPr>
      <w:rFonts w:ascii="BellMTStd-Regular" w:eastAsia="Times New Roman" w:hAnsi="BellMTStd-Regular" w:cs="BellMTStd-Regular"/>
      <w:color w:val="000000"/>
      <w:sz w:val="24"/>
      <w:szCs w:val="24"/>
      <w:lang w:eastAsia="it-IT"/>
    </w:rPr>
  </w:style>
  <w:style w:type="paragraph" w:customStyle="1" w:styleId="Indicazioninormale">
    <w:name w:val="Indicazioni normale"/>
    <w:basedOn w:val="Standard"/>
    <w:pPr>
      <w:widowControl w:val="0"/>
      <w:spacing w:after="28" w:line="240" w:lineRule="auto"/>
      <w:ind w:firstLine="284"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customStyle="1" w:styleId="Textbodyindent">
    <w:name w:val="Text body indent"/>
    <w:basedOn w:val="Textbody"/>
    <w:pPr>
      <w:ind w:left="283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ormale1">
    <w:name w:val="Normale1"/>
    <w:rPr>
      <w:rFonts w:ascii="Times New Roman" w:hAnsi="Times New Roman"/>
      <w:sz w:val="22"/>
    </w:rPr>
  </w:style>
  <w:style w:type="character" w:customStyle="1" w:styleId="RientrocorpodeltestoCarattere">
    <w:name w:val="Rientro corpo del testo Carattere"/>
    <w:basedOn w:val="Carpredefinitoparagrafo"/>
  </w:style>
  <w:style w:type="character" w:customStyle="1" w:styleId="CorpodeltestoCarattere">
    <w:name w:val="Corpo del testo Carattere"/>
    <w:basedOn w:val="Carpredefinitoparagrafo"/>
    <w:rPr>
      <w:rFonts w:ascii="Helvetica" w:eastAsia="Times New Roman" w:hAnsi="Helvetica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eastAsia="Times New Roman"/>
      <w:i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Corpodeltesto21">
    <w:name w:val="Corpo del testo 21"/>
    <w:basedOn w:val="Normale"/>
    <w:pPr>
      <w:widowControl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Paragrafoelenco">
    <w:name w:val="List Paragraph"/>
    <w:basedOn w:val="Normale"/>
    <w:pPr>
      <w:widowControl/>
      <w:suppressAutoHyphens w:val="0"/>
      <w:spacing w:after="200" w:line="276" w:lineRule="auto"/>
      <w:ind w:left="720"/>
      <w:textAlignment w:val="auto"/>
    </w:pPr>
    <w:rPr>
      <w:rFonts w:eastAsia="Calibri" w:cs="Times New Roman"/>
      <w:kern w:val="0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Decanini</dc:creator>
  <cp:lastModifiedBy>client010</cp:lastModifiedBy>
  <cp:revision>2</cp:revision>
  <dcterms:created xsi:type="dcterms:W3CDTF">2023-11-10T13:03:00Z</dcterms:created>
  <dcterms:modified xsi:type="dcterms:W3CDTF">2023-11-10T13:03:00Z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