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48D" w:rsidRDefault="00DD0E65">
      <w:pPr>
        <w:jc w:val="center"/>
        <w:rPr>
          <w:rFonts w:ascii="Verdana" w:eastAsia="Verdana" w:hAnsi="Verdana" w:cs="Verdana"/>
          <w:b/>
          <w:sz w:val="20"/>
          <w:szCs w:val="20"/>
        </w:rPr>
      </w:pPr>
      <w:bookmarkStart w:id="0" w:name="_GoBack"/>
      <w:bookmarkEnd w:id="0"/>
      <w:r>
        <w:rPr>
          <w:rFonts w:ascii="Verdana" w:eastAsia="Verdana" w:hAnsi="Verdana" w:cs="Verdana"/>
          <w:b/>
          <w:sz w:val="20"/>
          <w:szCs w:val="20"/>
        </w:rPr>
        <w:t>IC LUCCA 3 – SCUOLA MEDIA CARLO DEL PRETE</w:t>
      </w:r>
    </w:p>
    <w:p w:rsidR="00F5748D" w:rsidRDefault="00DD0E65">
      <w:pPr>
        <w:jc w:val="center"/>
        <w:rPr>
          <w:rFonts w:ascii="Verdana" w:eastAsia="Verdana" w:hAnsi="Verdana" w:cs="Verdana"/>
          <w:b/>
          <w:sz w:val="20"/>
          <w:szCs w:val="20"/>
        </w:rPr>
      </w:pPr>
      <w:r>
        <w:rPr>
          <w:rFonts w:ascii="Verdana" w:eastAsia="Verdana" w:hAnsi="Verdana" w:cs="Verdana"/>
          <w:b/>
          <w:sz w:val="20"/>
          <w:szCs w:val="20"/>
        </w:rPr>
        <w:t>RUBRICA DI VALUTAZIONE DELLE COMPETENZE</w:t>
      </w:r>
    </w:p>
    <w:p w:rsidR="00F5748D" w:rsidRDefault="00DD0E65">
      <w:pPr>
        <w:jc w:val="center"/>
        <w:rPr>
          <w:rFonts w:ascii="Verdana" w:eastAsia="Verdana" w:hAnsi="Verdana" w:cs="Verdana"/>
          <w:b/>
          <w:sz w:val="20"/>
          <w:szCs w:val="20"/>
        </w:rPr>
      </w:pPr>
      <w:r>
        <w:rPr>
          <w:rFonts w:ascii="Verdana" w:eastAsia="Verdana" w:hAnsi="Verdana" w:cs="Verdana"/>
          <w:b/>
          <w:sz w:val="20"/>
          <w:szCs w:val="20"/>
        </w:rPr>
        <w:t>DISCIPLINA : STORIA</w:t>
      </w:r>
    </w:p>
    <w:p w:rsidR="00F5748D" w:rsidRDefault="00DD0E65">
      <w:pPr>
        <w:widowControl w:val="0"/>
        <w:pBdr>
          <w:top w:val="nil"/>
          <w:left w:val="nil"/>
          <w:bottom w:val="nil"/>
          <w:right w:val="nil"/>
          <w:between w:val="nil"/>
        </w:pBdr>
        <w:spacing w:after="0"/>
        <w:jc w:val="both"/>
        <w:rPr>
          <w:rFonts w:ascii="Verdana" w:eastAsia="Verdana" w:hAnsi="Verdana" w:cs="Verdana"/>
          <w:b/>
          <w:color w:val="000000"/>
          <w:sz w:val="20"/>
          <w:szCs w:val="20"/>
        </w:rPr>
      </w:pPr>
      <w:r>
        <w:rPr>
          <w:rFonts w:ascii="Verdana" w:eastAsia="Verdana" w:hAnsi="Verdana" w:cs="Verdana"/>
          <w:b/>
          <w:color w:val="000000"/>
          <w:sz w:val="20"/>
          <w:szCs w:val="20"/>
        </w:rPr>
        <w:t>PROFILO DELLO STUDENTE  che si intende promuovere entro il I ciclo:</w:t>
      </w:r>
    </w:p>
    <w:p w:rsidR="00F5748D" w:rsidRDefault="00DD0E65">
      <w:pPr>
        <w:widowControl w:val="0"/>
        <w:spacing w:after="0"/>
        <w:ind w:firstLine="280"/>
        <w:jc w:val="both"/>
        <w:rPr>
          <w:rFonts w:ascii="Verdana" w:eastAsia="Verdana" w:hAnsi="Verdana" w:cs="Verdana"/>
          <w:i/>
          <w:sz w:val="20"/>
          <w:szCs w:val="20"/>
        </w:rPr>
      </w:pPr>
      <w:r>
        <w:rPr>
          <w:rFonts w:ascii="Verdana" w:eastAsia="Verdana" w:hAnsi="Verdana" w:cs="Verdana"/>
          <w:i/>
          <w:sz w:val="20"/>
          <w:szCs w:val="20"/>
        </w:rPr>
        <w:t>Il senso dell’insegnamento della storia</w:t>
      </w: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Nel nostro Paese la storia si manifesta alle nuove generazioni nella straordinaria sedimentazione di civiltà e società leggibile nelle città, piccole o grandi che siano, nei tanti segni conservati nel paesaggio, nelle migliaia di siti archeologici, nelle collezioni d’arte, negli archivi, nelle manifestazioni tradizionali che investono, insieme, lingua, musica, architettura, arti visive, manifattura, cultura alimentare e che entrano nella vita quotidiana. La Costituzione stessa, all’articolo 9, impegna tutti, e dunque in particolare la scuola, nel compito di tutelare questo patrimonio.</w:t>
      </w: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Lo studio della storia, insieme alla memoria delle generazioni viventi, alla percezione del presente e alla visione del futuro, contribuisce a formare la coscienza storica dei cittadini e li motiva al senso di responsabilità nei confronti del patrimonio e dei beni comuni</w:t>
      </w: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Per questa ragione la scuola è chiamata ad esplorare, arricchire, approfondire e consolidare la conoscenza e il senso della storia.</w:t>
      </w: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 xml:space="preserve"> </w:t>
      </w:r>
    </w:p>
    <w:p w:rsidR="00F5748D" w:rsidRDefault="00DD0E65">
      <w:pPr>
        <w:widowControl w:val="0"/>
        <w:spacing w:after="0"/>
        <w:ind w:firstLine="280"/>
        <w:jc w:val="both"/>
        <w:rPr>
          <w:rFonts w:ascii="Verdana" w:eastAsia="Verdana" w:hAnsi="Verdana" w:cs="Verdana"/>
          <w:i/>
          <w:sz w:val="20"/>
          <w:szCs w:val="20"/>
        </w:rPr>
      </w:pPr>
      <w:r>
        <w:rPr>
          <w:rFonts w:ascii="Verdana" w:eastAsia="Verdana" w:hAnsi="Verdana" w:cs="Verdana"/>
          <w:i/>
          <w:sz w:val="20"/>
          <w:szCs w:val="20"/>
        </w:rPr>
        <w:t>I metodi didattici della storia</w:t>
      </w: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I libri, le attività laboratoriali, in classe e fuori della classe, e l’utilizzazione dei molti media oggi disponibili, ampliano, strutturano e consolidano questa dimensione di apprendimento. La capacità e la possibilità di usufruire di ogni opportunità di studio della storia, a scuola e nel territorio circostante, permettono un lavoro pedagogico ricco, a partire dalle narrazioni e dalle attività laboratori ali e ludiche con i più piccoli per attraversare molte esperienze esplorative sul passato: un lavoro indispensabile per avvicinare gli alunni alla capacità di ricostruire e concepire progressivamente il “fatto storico” per indagarne i diversi aspetti, le molteplici prospettive, le cause e le ragioni.</w:t>
      </w:r>
    </w:p>
    <w:p w:rsidR="00F5748D" w:rsidRDefault="00F5748D">
      <w:pPr>
        <w:widowControl w:val="0"/>
        <w:spacing w:after="0"/>
        <w:ind w:firstLine="280"/>
        <w:jc w:val="both"/>
        <w:rPr>
          <w:rFonts w:ascii="Verdana" w:eastAsia="Verdana" w:hAnsi="Verdana" w:cs="Verdana"/>
          <w:sz w:val="20"/>
          <w:szCs w:val="20"/>
        </w:rPr>
      </w:pP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È attraverso questo lavoro a scuola e nel territorio che vengono affrontati i primi “</w:t>
      </w:r>
      <w:proofErr w:type="spellStart"/>
      <w:r>
        <w:rPr>
          <w:rFonts w:ascii="Verdana" w:eastAsia="Verdana" w:hAnsi="Verdana" w:cs="Verdana"/>
          <w:sz w:val="20"/>
          <w:szCs w:val="20"/>
        </w:rPr>
        <w:t>saperi</w:t>
      </w:r>
      <w:proofErr w:type="spellEnd"/>
      <w:r>
        <w:rPr>
          <w:rFonts w:ascii="Verdana" w:eastAsia="Verdana" w:hAnsi="Verdana" w:cs="Verdana"/>
          <w:sz w:val="20"/>
          <w:szCs w:val="20"/>
        </w:rPr>
        <w:t xml:space="preserve"> della storia”: la conoscenza cronologica, la misura del tempo, le periodizzazioni. Al contempo gli alunni incominciano ad acquisire la capacità di ricostruire i fatti della storia e i loro molteplici significati in relazione ai problemi con i quali l’uomo si è dovuto confrontare, fino alle grandi questioni del presente.</w:t>
      </w:r>
    </w:p>
    <w:p w:rsidR="00F5748D" w:rsidRDefault="00DD0E65">
      <w:pPr>
        <w:widowControl w:val="0"/>
        <w:spacing w:after="0"/>
        <w:ind w:firstLine="280"/>
        <w:jc w:val="both"/>
        <w:rPr>
          <w:rFonts w:ascii="Verdana" w:eastAsia="Verdana" w:hAnsi="Verdana" w:cs="Verdana"/>
          <w:i/>
          <w:sz w:val="20"/>
          <w:szCs w:val="20"/>
        </w:rPr>
      </w:pPr>
      <w:r>
        <w:rPr>
          <w:rFonts w:ascii="Verdana" w:eastAsia="Verdana" w:hAnsi="Verdana" w:cs="Verdana"/>
          <w:i/>
          <w:sz w:val="20"/>
          <w:szCs w:val="20"/>
        </w:rPr>
        <w:t xml:space="preserve"> </w:t>
      </w:r>
    </w:p>
    <w:p w:rsidR="00F5748D" w:rsidRDefault="00DD0E65">
      <w:pPr>
        <w:widowControl w:val="0"/>
        <w:spacing w:after="0"/>
        <w:ind w:firstLine="280"/>
        <w:jc w:val="both"/>
        <w:rPr>
          <w:rFonts w:ascii="Verdana" w:eastAsia="Verdana" w:hAnsi="Verdana" w:cs="Verdana"/>
          <w:i/>
          <w:sz w:val="20"/>
          <w:szCs w:val="20"/>
        </w:rPr>
      </w:pPr>
      <w:r>
        <w:rPr>
          <w:rFonts w:ascii="Verdana" w:eastAsia="Verdana" w:hAnsi="Verdana" w:cs="Verdana"/>
          <w:i/>
          <w:sz w:val="20"/>
          <w:szCs w:val="20"/>
        </w:rPr>
        <w:t>La storia come campo disciplinare</w:t>
      </w: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 xml:space="preserve">La storia, come campo scientifico di studio, è la disciplina nella quale si imparano a conoscere e interpretare fatti, eventi e processi del passato. Le conoscenze del passato offrono metodi e </w:t>
      </w:r>
      <w:proofErr w:type="spellStart"/>
      <w:r>
        <w:rPr>
          <w:rFonts w:ascii="Verdana" w:eastAsia="Verdana" w:hAnsi="Verdana" w:cs="Verdana"/>
          <w:sz w:val="20"/>
          <w:szCs w:val="20"/>
        </w:rPr>
        <w:t>saperi</w:t>
      </w:r>
      <w:proofErr w:type="spellEnd"/>
      <w:r>
        <w:rPr>
          <w:rFonts w:ascii="Verdana" w:eastAsia="Verdana" w:hAnsi="Verdana" w:cs="Verdana"/>
          <w:sz w:val="20"/>
          <w:szCs w:val="20"/>
        </w:rPr>
        <w:t xml:space="preserve"> utili per comprendere e interpretare il presente.</w:t>
      </w: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Le conoscenze prodotte dagli storici, innumerevoli e in continuo accrescimento, sono sottoposte a revisione continua a seconda del mutare dei rapporti tra presente e passato e della continua reinterpretazione delle fonti. La scuola tiene conto di questo e, in modo via via più accurato, in relazione alle diverse età e alle capacità cognitive degli alunni, progetta percorsi didattici che approfondiscono la conoscenza della storia e l’attenzione alle diverse fonti.</w:t>
      </w:r>
    </w:p>
    <w:p w:rsidR="00F5748D" w:rsidRDefault="00DD0E65">
      <w:pPr>
        <w:widowControl w:val="0"/>
        <w:spacing w:after="0"/>
        <w:jc w:val="both"/>
        <w:rPr>
          <w:rFonts w:ascii="Verdana" w:eastAsia="Verdana" w:hAnsi="Verdana" w:cs="Verdana"/>
          <w:sz w:val="20"/>
          <w:szCs w:val="20"/>
        </w:rPr>
      </w:pPr>
      <w:r>
        <w:rPr>
          <w:rFonts w:ascii="Verdana" w:eastAsia="Verdana" w:hAnsi="Verdana" w:cs="Verdana"/>
          <w:sz w:val="20"/>
          <w:szCs w:val="20"/>
        </w:rPr>
        <w:t xml:space="preserve"> </w:t>
      </w:r>
    </w:p>
    <w:p w:rsidR="00F5748D" w:rsidRDefault="00DD0E65">
      <w:pPr>
        <w:widowControl w:val="0"/>
        <w:spacing w:after="0"/>
        <w:ind w:firstLine="280"/>
        <w:jc w:val="both"/>
        <w:rPr>
          <w:rFonts w:ascii="Verdana" w:eastAsia="Verdana" w:hAnsi="Verdana" w:cs="Verdana"/>
          <w:i/>
          <w:sz w:val="20"/>
          <w:szCs w:val="20"/>
        </w:rPr>
      </w:pPr>
      <w:r>
        <w:rPr>
          <w:rFonts w:ascii="Verdana" w:eastAsia="Verdana" w:hAnsi="Verdana" w:cs="Verdana"/>
          <w:i/>
          <w:sz w:val="20"/>
          <w:szCs w:val="20"/>
        </w:rPr>
        <w:lastRenderedPageBreak/>
        <w:t>Identità, memoria e cultura storica</w:t>
      </w: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Nei tempi più recenti il passato e, in particolare, i temi della memoria, dell’identità e delle radici hanno fortemente caratterizzato il discorso pubblico e dei media sulla storia. Un insegnamento che promuova la padronanza degli strumenti critici permette di evitare che la storia venga usata strumentalmente, in modo improprio.</w:t>
      </w: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Inoltre la formazione di una società multietnica e multiculturale porta con sé la tendenza a trasformare la storia da disciplina di studio a strumento di rappresentanza delle diverse identità, con il rischio di comprometterne il carattere scientifico e, conseguentemente, di diminuire la stessa efficacia formativa del curricolo. È opportuno sottolineare come proprio la ricerca storica e il ragionamento critico sui fatti essenziali relativi alla storia italiana ed europea offrano una base per riflettere in modo articolato ed argomentato sulle diversità dei gruppi umani che hanno popolato il pianeta, a partire dall’unità del genere umano. Ricerca storica e ragionamento critico rafforzano altresì la possibilità di confronto e dialogo intorno alla complessità del passato e del presente fra le diverse componenti di una società multiculturale e multietnica. Per questo motivo il curricolo sarà articolato intorno ad alcuni snodi periodizzanti della vicenda umana quali: il processo di ominazione, la rivoluzione neolitica, la rivoluzione industriale e i processi di mondializzazione e globalizzazione.</w:t>
      </w:r>
    </w:p>
    <w:p w:rsidR="00F5748D" w:rsidRDefault="00DD0E65">
      <w:pPr>
        <w:widowControl w:val="0"/>
        <w:spacing w:after="0"/>
        <w:jc w:val="both"/>
        <w:rPr>
          <w:rFonts w:ascii="Verdana" w:eastAsia="Verdana" w:hAnsi="Verdana" w:cs="Verdana"/>
          <w:sz w:val="20"/>
          <w:szCs w:val="20"/>
        </w:rPr>
      </w:pPr>
      <w:r>
        <w:rPr>
          <w:rFonts w:ascii="Verdana" w:eastAsia="Verdana" w:hAnsi="Verdana" w:cs="Verdana"/>
          <w:sz w:val="20"/>
          <w:szCs w:val="20"/>
        </w:rPr>
        <w:t xml:space="preserve"> </w:t>
      </w:r>
    </w:p>
    <w:p w:rsidR="00F5748D" w:rsidRDefault="00DD0E65">
      <w:pPr>
        <w:widowControl w:val="0"/>
        <w:spacing w:after="0"/>
        <w:ind w:firstLine="280"/>
        <w:jc w:val="both"/>
        <w:rPr>
          <w:rFonts w:ascii="Verdana" w:eastAsia="Verdana" w:hAnsi="Verdana" w:cs="Verdana"/>
          <w:i/>
          <w:sz w:val="20"/>
          <w:szCs w:val="20"/>
        </w:rPr>
      </w:pPr>
      <w:r>
        <w:rPr>
          <w:rFonts w:ascii="Verdana" w:eastAsia="Verdana" w:hAnsi="Verdana" w:cs="Verdana"/>
          <w:i/>
          <w:sz w:val="20"/>
          <w:szCs w:val="20"/>
        </w:rPr>
        <w:t>La storia generale a scuola</w:t>
      </w: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Occorre, dunque, aggiornare gli argomenti di studio, adeguandoli alle nuove prospettive, facendo sì che la storia nelle sue varie dimensioni – mondiale, europea, italiana e locale – si presenti come un intreccio significativo di persone, culture, economie, religioni, avvenimenti che hanno costituito processi di grande rilevanza per la comprensione del mondo attuale: dal preistorico alle prime società del protostorico, dalle grandi civiltà antiche alla colonizzazione greca e al processo di unificazione del Mediterraneo, dalla costituzione dell’Impero Romano alla diffusione del Cristianesimo, dalla progressiva strutturazione dei territori alla nascita di una società ricca per i diversi apporti di genti e di culture nel Medioevo; dall’Umanesimo e dal Rinascimento alle scoperte geografiche e all’espansione europea, dalla Riforma protestante alla costruzione degli stati moderni; dalla Rivoluzione scientifica all’Illuminismo e alla formazione di stati di diritto; dalla colonizzazione alla formazione degli stati nazionali, in particolare quello italiano, dall’industrializzazione al diffondersi della società di massa e all’emancipazione femminile; dai conflitti mondiali all’affermazione di dittature e all’espansione della democrazia, dai movimenti di resistenza alla formazione della Repubblica italiana, dalla decolonizzazione all’avvento della globalizzazione; dalle rivoluzioni scientifiche alla rivoluzione digitale.</w:t>
      </w: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In particolare la conoscenza dei diversi e profondi legami, dei conflitti e degli scambi che si sono svolti nel tempo fra le genti del Mediterraneo e le popolazioni di altre regioni del mondo, rende comprensibili questioni che, altrimenti, sarebbero interamente schiacciate nella dimensione del presente. I due poli temporali, il passato e il presente, devono entrambi avere il loro giusto peso nel curricolo ed è opportuno che si richiamino continuamente.</w:t>
      </w: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È tuttavia evidente che proprio l’attenzione alle vicende complesse del presente chiamano in causa le conoscenze di storia generale, articolate nell’arco del primo ciclo, sulla base della loro significatività ai fini di una prima comprensione del mondo.</w:t>
      </w: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 xml:space="preserve"> </w:t>
      </w:r>
    </w:p>
    <w:p w:rsidR="00F5748D" w:rsidRDefault="00DD0E65">
      <w:pPr>
        <w:widowControl w:val="0"/>
        <w:spacing w:after="0"/>
        <w:ind w:firstLine="280"/>
        <w:jc w:val="both"/>
        <w:rPr>
          <w:rFonts w:ascii="Verdana" w:eastAsia="Verdana" w:hAnsi="Verdana" w:cs="Verdana"/>
          <w:i/>
          <w:sz w:val="20"/>
          <w:szCs w:val="20"/>
        </w:rPr>
      </w:pPr>
      <w:r>
        <w:rPr>
          <w:rFonts w:ascii="Verdana" w:eastAsia="Verdana" w:hAnsi="Verdana" w:cs="Verdana"/>
          <w:i/>
          <w:sz w:val="20"/>
          <w:szCs w:val="20"/>
        </w:rPr>
        <w:t>La ripartizione delle conoscenze storiche per livelli scolastici</w:t>
      </w: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 xml:space="preserve">La disciplina, per la sua complessità, richiede la formulazione di un percorso ben articolato, con una progressione di attività e di conoscenze adatta alle diverse fasi dell’apprendimento e che permetta di distribuire lungo tutto l’arco della scuola primaria e secondaria di </w:t>
      </w:r>
      <w:r>
        <w:rPr>
          <w:rFonts w:ascii="Verdana" w:eastAsia="Verdana" w:hAnsi="Verdana" w:cs="Verdana"/>
          <w:sz w:val="20"/>
          <w:szCs w:val="20"/>
        </w:rPr>
        <w:lastRenderedPageBreak/>
        <w:t>primo grado i diversi compiti di apprendimento.</w:t>
      </w: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La storia generale nella scuola primaria è deputata a far scoprire agli alunni il mondo storico mediante la costruzione di un sistema di conoscenze riguardanti quadri di civiltà o quadri storico sociali senza tralasciare i fatti storici fondamentali. Nella scuola secondaria di primo grado lo sviluppo del sapere storico riguarderà anche i processi, le trasformazioni e gli eventi che hanno portato al mondo di oggi.</w:t>
      </w: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Una più sistematica strutturazione cronologica delle conoscenze storiche sarà distribuita lungo tutto l’arco del primo ciclo d’istruzione.</w:t>
      </w: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In particolare alla scuola primaria sono assegnate le conoscenze storiche che riguardano il periodo compreso dalla comparsa dell’uomo alla tarda antichità; alla scuola secondaria le conoscenze che riguardano il periodo compreso dalla tarda antichità agli inizi del XXI secolo. L’ultimo anno della scuola secondaria di primo grado viene dedicato allo studio della storia del Novecento.</w:t>
      </w: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Tuttavia è importante sottolineare l’importanza, a partire dalla scuola primaria, dell’apprendimento della storia centrato su temi che riguardano l’insieme dei problemi della vita umana sul pianeta: l’uso delle diverse fonti di energia, la difesa dagli elementi naturali avversi e la trasformazione progressiva dell’ambiente naturale, i molti passaggi dello sviluppo tecnico, la conservazione dei beni e del cibo, la divisione del lavoro e la differenziazione sociale, le migrazioni e la conquista dei territori, il conflitto interno e quello esterno alle comunità, la custodia e la trasmissione del sapere, i codici e i mezzi della comunicazione, la nascita e lo sviluppo delle credenze e della ritualità, il sorgere e l’evoluzione del sentimento religioso e delle norme, la costruzione delle diverse forme di governo. Un tale approccio, costruito tra passato e presente, permette anche di non doversi soffermare troppo a lungo su singoli temi e civiltà remote nella convinzione che in una data classe si debbano svolgere solo argomenti specifici.</w:t>
      </w: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 xml:space="preserve"> </w:t>
      </w:r>
    </w:p>
    <w:p w:rsidR="00F5748D" w:rsidRDefault="00DD0E65">
      <w:pPr>
        <w:widowControl w:val="0"/>
        <w:spacing w:after="0"/>
        <w:ind w:firstLine="280"/>
        <w:jc w:val="both"/>
        <w:rPr>
          <w:rFonts w:ascii="Verdana" w:eastAsia="Verdana" w:hAnsi="Verdana" w:cs="Verdana"/>
          <w:i/>
          <w:sz w:val="20"/>
          <w:szCs w:val="20"/>
        </w:rPr>
      </w:pPr>
      <w:r>
        <w:rPr>
          <w:rFonts w:ascii="Verdana" w:eastAsia="Verdana" w:hAnsi="Verdana" w:cs="Verdana"/>
          <w:i/>
          <w:sz w:val="20"/>
          <w:szCs w:val="20"/>
        </w:rPr>
        <w:t>Gli intrecci disciplinari</w:t>
      </w: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La storia si apre all’utilizzo di metodi, conoscenze, visioni, concettualizzazioni di altre discipline. Gli insegnanti, mettendo a profitto tale peculiarità, potenziano gli intrecci disciplinari suggeriti dai temi proposti agli alunni. In particolare è importante curare le aree di sovrapposizione tra la storia e la geografia in considerazione dell’intima connessione che c’è tra i popoli e le regioni in cui vivono.</w:t>
      </w: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Per l’educazione linguistica sono importanti i processi di produzione e di organizzazione delle informazioni primarie e inferenziali, le capacità che si acquisiscono studiando con metodo i testi allo scopo di apprendere il lessico specifico e imparare a concettualizzare esponendo in forma orale e scritta.</w:t>
      </w: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 xml:space="preserve"> </w:t>
      </w:r>
    </w:p>
    <w:p w:rsidR="00F5748D" w:rsidRDefault="00DD0E65">
      <w:pPr>
        <w:widowControl w:val="0"/>
        <w:spacing w:after="0"/>
        <w:ind w:firstLine="280"/>
        <w:jc w:val="both"/>
        <w:rPr>
          <w:rFonts w:ascii="Verdana" w:eastAsia="Verdana" w:hAnsi="Verdana" w:cs="Verdana"/>
          <w:i/>
          <w:sz w:val="20"/>
          <w:szCs w:val="20"/>
        </w:rPr>
      </w:pPr>
      <w:r>
        <w:rPr>
          <w:rFonts w:ascii="Verdana" w:eastAsia="Verdana" w:hAnsi="Verdana" w:cs="Verdana"/>
          <w:i/>
          <w:sz w:val="20"/>
          <w:szCs w:val="20"/>
        </w:rPr>
        <w:t>L’educazione al patrimonio culturale e alla cittadinanza attiva</w:t>
      </w:r>
    </w:p>
    <w:p w:rsidR="00F5748D" w:rsidRDefault="00DD0E65">
      <w:pPr>
        <w:widowControl w:val="0"/>
        <w:spacing w:after="0"/>
        <w:ind w:firstLine="280"/>
        <w:jc w:val="both"/>
        <w:rPr>
          <w:rFonts w:ascii="Verdana" w:eastAsia="Verdana" w:hAnsi="Verdana" w:cs="Verdana"/>
          <w:sz w:val="20"/>
          <w:szCs w:val="20"/>
        </w:rPr>
      </w:pPr>
      <w:r>
        <w:rPr>
          <w:rFonts w:ascii="Verdana" w:eastAsia="Verdana" w:hAnsi="Verdana" w:cs="Verdana"/>
          <w:sz w:val="20"/>
          <w:szCs w:val="20"/>
        </w:rPr>
        <w:t>L’insegnamento e l’apprendimento della storia contribuiscono all’educazione al patrimonio culturale e alla cittadinanza attiva. I docenti si impegnano a far scoprire agli alunni il nesso tra le tracce e le conoscenze del passato, a far usare con metodo le fonti archeologiche, museali, iconiche, archivistiche, a far apprezzare il loro valore di beni culturali. In tal modo l’educazione al patrimonio culturale fornisce un contributo fondamentale alla cittadinanza attiva. In particolare, gli insegnanti metteranno in evidenza i rapporti tra istituzioni e società, le differenze di genere e di generazioni, le forme statuali, le istituzioni democratiche.</w:t>
      </w:r>
    </w:p>
    <w:p w:rsidR="00F5748D" w:rsidRDefault="00F5748D">
      <w:pPr>
        <w:widowControl w:val="0"/>
        <w:pBdr>
          <w:top w:val="nil"/>
          <w:left w:val="nil"/>
          <w:bottom w:val="nil"/>
          <w:right w:val="nil"/>
          <w:between w:val="nil"/>
        </w:pBdr>
        <w:spacing w:after="0"/>
        <w:jc w:val="both"/>
        <w:rPr>
          <w:rFonts w:ascii="Verdana" w:eastAsia="Verdana" w:hAnsi="Verdana" w:cs="Verdana"/>
          <w:b/>
          <w:sz w:val="20"/>
          <w:szCs w:val="20"/>
        </w:rPr>
      </w:pPr>
    </w:p>
    <w:p w:rsidR="00F5748D" w:rsidRDefault="00F5748D">
      <w:pPr>
        <w:widowControl w:val="0"/>
        <w:pBdr>
          <w:top w:val="nil"/>
          <w:left w:val="nil"/>
          <w:bottom w:val="nil"/>
          <w:right w:val="nil"/>
          <w:between w:val="nil"/>
        </w:pBdr>
        <w:spacing w:after="0"/>
        <w:jc w:val="both"/>
        <w:rPr>
          <w:rFonts w:ascii="Verdana" w:eastAsia="Verdana" w:hAnsi="Verdana" w:cs="Verdana"/>
          <w:b/>
          <w:color w:val="000000"/>
          <w:sz w:val="20"/>
          <w:szCs w:val="20"/>
        </w:rPr>
      </w:pPr>
    </w:p>
    <w:p w:rsidR="00F5748D" w:rsidRDefault="00F5748D">
      <w:pPr>
        <w:widowControl w:val="0"/>
        <w:pBdr>
          <w:top w:val="nil"/>
          <w:left w:val="nil"/>
          <w:bottom w:val="nil"/>
          <w:right w:val="nil"/>
          <w:between w:val="nil"/>
        </w:pBdr>
        <w:spacing w:after="0"/>
        <w:jc w:val="both"/>
        <w:rPr>
          <w:rFonts w:ascii="Verdana" w:eastAsia="Verdana" w:hAnsi="Verdana" w:cs="Verdana"/>
          <w:b/>
          <w:color w:val="000000"/>
          <w:sz w:val="20"/>
          <w:szCs w:val="20"/>
        </w:rPr>
      </w:pPr>
    </w:p>
    <w:p w:rsidR="00F5748D" w:rsidRDefault="00DD0E65">
      <w:pPr>
        <w:widowControl w:val="0"/>
        <w:pBdr>
          <w:top w:val="nil"/>
          <w:left w:val="nil"/>
          <w:bottom w:val="nil"/>
          <w:right w:val="nil"/>
          <w:between w:val="nil"/>
        </w:pBdr>
        <w:spacing w:after="0"/>
        <w:jc w:val="both"/>
        <w:rPr>
          <w:rFonts w:ascii="Verdana" w:eastAsia="Verdana" w:hAnsi="Verdana" w:cs="Verdana"/>
          <w:b/>
          <w:sz w:val="20"/>
          <w:szCs w:val="20"/>
        </w:rPr>
      </w:pPr>
      <w:r>
        <w:rPr>
          <w:rFonts w:ascii="Verdana" w:eastAsia="Verdana" w:hAnsi="Verdana" w:cs="Verdana"/>
          <w:b/>
          <w:color w:val="000000"/>
          <w:sz w:val="20"/>
          <w:szCs w:val="20"/>
        </w:rPr>
        <w:t>INDICATORE/I DI COMPETENZA previsto/i dal modello della certificazione in uscita dalla classe III secondaria di I grado:</w:t>
      </w:r>
    </w:p>
    <w:p w:rsidR="00F5748D" w:rsidRDefault="00F5748D">
      <w:pPr>
        <w:widowControl w:val="0"/>
        <w:pBdr>
          <w:top w:val="nil"/>
          <w:left w:val="nil"/>
          <w:bottom w:val="nil"/>
          <w:right w:val="nil"/>
          <w:between w:val="nil"/>
        </w:pBdr>
        <w:spacing w:after="0"/>
        <w:jc w:val="both"/>
        <w:rPr>
          <w:rFonts w:ascii="Verdana" w:eastAsia="Verdana" w:hAnsi="Verdana" w:cs="Verdana"/>
          <w:b/>
          <w:sz w:val="20"/>
          <w:szCs w:val="20"/>
        </w:rPr>
      </w:pPr>
    </w:p>
    <w:p w:rsidR="00F5748D" w:rsidRDefault="00DD0E65">
      <w:pPr>
        <w:widowControl w:val="0"/>
        <w:pBdr>
          <w:top w:val="nil"/>
          <w:left w:val="nil"/>
          <w:bottom w:val="nil"/>
          <w:right w:val="nil"/>
          <w:between w:val="nil"/>
        </w:pBdr>
        <w:spacing w:after="0"/>
        <w:jc w:val="both"/>
        <w:rPr>
          <w:rFonts w:ascii="Verdana" w:eastAsia="Verdana" w:hAnsi="Verdana" w:cs="Verdana"/>
          <w:sz w:val="20"/>
          <w:szCs w:val="20"/>
        </w:rPr>
      </w:pPr>
      <w:r>
        <w:rPr>
          <w:rFonts w:ascii="Verdana" w:eastAsia="Verdana" w:hAnsi="Verdana" w:cs="Verdana"/>
          <w:b/>
          <w:sz w:val="20"/>
          <w:szCs w:val="20"/>
        </w:rPr>
        <w:t>1. la comunicazione nella madrelingua</w:t>
      </w:r>
      <w:r>
        <w:rPr>
          <w:rFonts w:ascii="Verdana" w:eastAsia="Verdana" w:hAnsi="Verdana" w:cs="Verdana"/>
          <w:sz w:val="20"/>
          <w:szCs w:val="20"/>
        </w:rPr>
        <w:t xml:space="preserve">: la capacità di esprimere e interpretare concetti, pensieri, sentimenti, fatti e opinioni in forma sia orale sia scritta (comprensione orale, espressione orale, comprensione scritta ed espressione scritta) e di interagire adeguatamente e in modo creativo sul piano linguistico in un’intera gamma di contesti culturali e sociali, quali istruzione e formazione, lavoro, vita domestica e tempo libero. </w:t>
      </w:r>
    </w:p>
    <w:p w:rsidR="00F5748D" w:rsidRDefault="00F5748D">
      <w:pPr>
        <w:widowControl w:val="0"/>
        <w:pBdr>
          <w:top w:val="nil"/>
          <w:left w:val="nil"/>
          <w:bottom w:val="nil"/>
          <w:right w:val="nil"/>
          <w:between w:val="nil"/>
        </w:pBdr>
        <w:spacing w:after="0"/>
        <w:jc w:val="both"/>
        <w:rPr>
          <w:rFonts w:ascii="Verdana" w:eastAsia="Verdana" w:hAnsi="Verdana" w:cs="Verdana"/>
          <w:sz w:val="20"/>
          <w:szCs w:val="20"/>
        </w:rPr>
      </w:pPr>
    </w:p>
    <w:p w:rsidR="00F5748D" w:rsidRDefault="00DD0E65">
      <w:pPr>
        <w:widowControl w:val="0"/>
        <w:pBdr>
          <w:top w:val="nil"/>
          <w:left w:val="nil"/>
          <w:bottom w:val="nil"/>
          <w:right w:val="nil"/>
          <w:between w:val="nil"/>
        </w:pBdr>
        <w:spacing w:after="0"/>
        <w:jc w:val="both"/>
        <w:rPr>
          <w:rFonts w:ascii="Verdana" w:eastAsia="Verdana" w:hAnsi="Verdana" w:cs="Verdana"/>
          <w:sz w:val="20"/>
          <w:szCs w:val="20"/>
        </w:rPr>
      </w:pPr>
      <w:r>
        <w:rPr>
          <w:rFonts w:ascii="Verdana" w:eastAsia="Verdana" w:hAnsi="Verdana" w:cs="Verdana"/>
          <w:b/>
          <w:sz w:val="20"/>
          <w:szCs w:val="20"/>
        </w:rPr>
        <w:t>2. la comunicazione nelle lingue straniere</w:t>
      </w:r>
      <w:r>
        <w:rPr>
          <w:rFonts w:ascii="Verdana" w:eastAsia="Verdana" w:hAnsi="Verdana" w:cs="Verdana"/>
          <w:sz w:val="20"/>
          <w:szCs w:val="20"/>
        </w:rPr>
        <w:t xml:space="preserve">: condividere essenzialmente le principali abilità richieste per la comunicazione nella madrelingua. La comunicazione nelle lingue straniere richiede anche abilità quali la mediazione e la comprensione interculturale. Il livello di padronanza di un individuo varia inevitabilmente tra le quattro dimensioni (comprensione orale, espressione orale, comprensione scritta ed espressione scritta) e tra le diverse lingue e a seconda del suo retroterra sociale e culturale, del suo ambiente e delle sue esigenze ed interessi. </w:t>
      </w:r>
    </w:p>
    <w:p w:rsidR="00F5748D" w:rsidRDefault="00F5748D">
      <w:pPr>
        <w:widowControl w:val="0"/>
        <w:pBdr>
          <w:top w:val="nil"/>
          <w:left w:val="nil"/>
          <w:bottom w:val="nil"/>
          <w:right w:val="nil"/>
          <w:between w:val="nil"/>
        </w:pBdr>
        <w:spacing w:after="0"/>
        <w:jc w:val="both"/>
        <w:rPr>
          <w:rFonts w:ascii="Verdana" w:eastAsia="Verdana" w:hAnsi="Verdana" w:cs="Verdana"/>
          <w:sz w:val="20"/>
          <w:szCs w:val="20"/>
        </w:rPr>
      </w:pPr>
    </w:p>
    <w:p w:rsidR="00F5748D" w:rsidRDefault="00DD0E65">
      <w:pPr>
        <w:widowControl w:val="0"/>
        <w:pBdr>
          <w:top w:val="nil"/>
          <w:left w:val="nil"/>
          <w:bottom w:val="nil"/>
          <w:right w:val="nil"/>
          <w:between w:val="nil"/>
        </w:pBdr>
        <w:spacing w:after="0"/>
        <w:jc w:val="both"/>
        <w:rPr>
          <w:rFonts w:ascii="Verdana" w:eastAsia="Verdana" w:hAnsi="Verdana" w:cs="Verdana"/>
          <w:sz w:val="20"/>
          <w:szCs w:val="20"/>
        </w:rPr>
      </w:pPr>
      <w:r>
        <w:rPr>
          <w:rFonts w:ascii="Verdana" w:eastAsia="Verdana" w:hAnsi="Verdana" w:cs="Verdana"/>
          <w:b/>
          <w:sz w:val="20"/>
          <w:szCs w:val="20"/>
        </w:rPr>
        <w:t>3. la competenza digitale</w:t>
      </w:r>
      <w:r>
        <w:rPr>
          <w:rFonts w:ascii="Verdana" w:eastAsia="Verdana" w:hAnsi="Verdana" w:cs="Verdana"/>
          <w:sz w:val="20"/>
          <w:szCs w:val="20"/>
        </w:rPr>
        <w:t xml:space="preserve">: saper utilizzare con dimestichezza e spirito critico le tecnologie della società dell’informazione per il lavoro, il tempo libero e la comunicazione ed implica abilità di base nelle tecnologie dell’informazione e della comunicazione (TIC) come l’uso del computer per reperire, valutare, conservare, produrre, presentare e scambiare informazioni nonché per comunicare e partecipare a reti collaborative tramite Internet. </w:t>
      </w:r>
    </w:p>
    <w:p w:rsidR="00F5748D" w:rsidRDefault="00F5748D">
      <w:pPr>
        <w:widowControl w:val="0"/>
        <w:pBdr>
          <w:top w:val="nil"/>
          <w:left w:val="nil"/>
          <w:bottom w:val="nil"/>
          <w:right w:val="nil"/>
          <w:between w:val="nil"/>
        </w:pBdr>
        <w:spacing w:after="0"/>
        <w:jc w:val="both"/>
        <w:rPr>
          <w:rFonts w:ascii="Verdana" w:eastAsia="Verdana" w:hAnsi="Verdana" w:cs="Verdana"/>
          <w:sz w:val="20"/>
          <w:szCs w:val="20"/>
        </w:rPr>
      </w:pPr>
    </w:p>
    <w:p w:rsidR="00F5748D" w:rsidRDefault="00DD0E65">
      <w:pPr>
        <w:widowControl w:val="0"/>
        <w:pBdr>
          <w:top w:val="nil"/>
          <w:left w:val="nil"/>
          <w:bottom w:val="nil"/>
          <w:right w:val="nil"/>
          <w:between w:val="nil"/>
        </w:pBdr>
        <w:spacing w:after="0"/>
        <w:jc w:val="both"/>
        <w:rPr>
          <w:rFonts w:ascii="Verdana" w:eastAsia="Verdana" w:hAnsi="Verdana" w:cs="Verdana"/>
          <w:sz w:val="20"/>
          <w:szCs w:val="20"/>
        </w:rPr>
      </w:pPr>
      <w:r>
        <w:rPr>
          <w:rFonts w:ascii="Verdana" w:eastAsia="Verdana" w:hAnsi="Verdana" w:cs="Verdana"/>
          <w:b/>
          <w:sz w:val="20"/>
          <w:szCs w:val="20"/>
        </w:rPr>
        <w:t>4. imparare a imparare</w:t>
      </w:r>
      <w:r>
        <w:rPr>
          <w:rFonts w:ascii="Verdana" w:eastAsia="Verdana" w:hAnsi="Verdana" w:cs="Verdana"/>
          <w:sz w:val="20"/>
          <w:szCs w:val="20"/>
        </w:rPr>
        <w:t>: l’abilità di perseverare nell’apprendimento, di organizzare il proprio apprendimento anche mediante una gestione efficace del tempo e delle informazioni, sia a livello individuale che in gruppo. Questa competenza comprende la consapevolezza del proprio processo di apprendimento e dei propri bisogni, l’identificazione delle opportunità disponibili e la capacità di sormontare gli ostacoli per apprendere in modo efficace. Essa comporta l’acquisizione, l’elaborazione e l’assimilazione di nuove conoscenze e abilità come anche la ricerca e l’uso delle opportunità di orientamento. Il fatto di imparare a imparare fa sì che i discenti prendano le mosse da quanto hanno appreso in precedenza e dalle loro esperienze di vita per usare e applicare conoscenze e abilità in tutta una serie di contesti: a casa, sul lavoro, nell’istruzione e nella formazione. La motivazione e la fiducia sono elementi essenziali perché una persona possa acquisire tale competenza.</w:t>
      </w:r>
    </w:p>
    <w:p w:rsidR="00F5748D" w:rsidRDefault="00F5748D">
      <w:pPr>
        <w:widowControl w:val="0"/>
        <w:pBdr>
          <w:top w:val="nil"/>
          <w:left w:val="nil"/>
          <w:bottom w:val="nil"/>
          <w:right w:val="nil"/>
          <w:between w:val="nil"/>
        </w:pBdr>
        <w:spacing w:after="0"/>
        <w:jc w:val="both"/>
        <w:rPr>
          <w:rFonts w:ascii="Verdana" w:eastAsia="Verdana" w:hAnsi="Verdana" w:cs="Verdana"/>
          <w:sz w:val="20"/>
          <w:szCs w:val="20"/>
        </w:rPr>
      </w:pPr>
    </w:p>
    <w:p w:rsidR="00F5748D" w:rsidRDefault="00DD0E65">
      <w:pPr>
        <w:widowControl w:val="0"/>
        <w:pBdr>
          <w:top w:val="nil"/>
          <w:left w:val="nil"/>
          <w:bottom w:val="nil"/>
          <w:right w:val="nil"/>
          <w:between w:val="nil"/>
        </w:pBdr>
        <w:spacing w:after="0"/>
        <w:jc w:val="both"/>
        <w:rPr>
          <w:rFonts w:ascii="Verdana" w:eastAsia="Verdana" w:hAnsi="Verdana" w:cs="Verdana"/>
          <w:sz w:val="20"/>
          <w:szCs w:val="20"/>
        </w:rPr>
      </w:pPr>
      <w:r>
        <w:rPr>
          <w:rFonts w:ascii="Verdana" w:eastAsia="Verdana" w:hAnsi="Verdana" w:cs="Verdana"/>
          <w:b/>
          <w:sz w:val="20"/>
          <w:szCs w:val="20"/>
        </w:rPr>
        <w:t>5. le competenze sociali e civiche</w:t>
      </w:r>
      <w:r>
        <w:rPr>
          <w:rFonts w:ascii="Verdana" w:eastAsia="Verdana" w:hAnsi="Verdana" w:cs="Verdana"/>
          <w:sz w:val="20"/>
          <w:szCs w:val="20"/>
        </w:rPr>
        <w:t xml:space="preserve">: includono competenze personali, interpersonali e interculturali e riguardano tutte le forme di comportamento che consentono alle persone di partecipare in modo efficace e costruttivo alla vita sociale e lavorativa, in particolare alla vita in società sempre più diversificate, come anche a risolvere i conflitti ove ciò sia necessario. La competenza civica dota le persone degli strumenti per partecipare appieno alla vita civile grazie alla conoscenza dei concetti e delle strutture sociopolitici e all’impegno a una partecipazione attiva e democratica. </w:t>
      </w:r>
    </w:p>
    <w:p w:rsidR="00F5748D" w:rsidRDefault="00F5748D">
      <w:pPr>
        <w:widowControl w:val="0"/>
        <w:pBdr>
          <w:top w:val="nil"/>
          <w:left w:val="nil"/>
          <w:bottom w:val="nil"/>
          <w:right w:val="nil"/>
          <w:between w:val="nil"/>
        </w:pBdr>
        <w:spacing w:after="0"/>
        <w:jc w:val="both"/>
        <w:rPr>
          <w:rFonts w:ascii="Verdana" w:eastAsia="Verdana" w:hAnsi="Verdana" w:cs="Verdana"/>
          <w:sz w:val="20"/>
          <w:szCs w:val="20"/>
        </w:rPr>
      </w:pPr>
    </w:p>
    <w:p w:rsidR="00F5748D" w:rsidRDefault="00DD0E65">
      <w:pPr>
        <w:widowControl w:val="0"/>
        <w:pBdr>
          <w:top w:val="nil"/>
          <w:left w:val="nil"/>
          <w:bottom w:val="nil"/>
          <w:right w:val="nil"/>
          <w:between w:val="nil"/>
        </w:pBdr>
        <w:spacing w:after="0"/>
        <w:jc w:val="both"/>
        <w:rPr>
          <w:rFonts w:ascii="Verdana" w:eastAsia="Verdana" w:hAnsi="Verdana" w:cs="Verdana"/>
          <w:sz w:val="20"/>
          <w:szCs w:val="20"/>
        </w:rPr>
      </w:pPr>
      <w:r>
        <w:rPr>
          <w:rFonts w:ascii="Verdana" w:eastAsia="Verdana" w:hAnsi="Verdana" w:cs="Verdana"/>
          <w:b/>
          <w:sz w:val="20"/>
          <w:szCs w:val="20"/>
        </w:rPr>
        <w:t>6. il senso di iniziativa e l’imprenditorialità</w:t>
      </w:r>
      <w:r>
        <w:rPr>
          <w:rFonts w:ascii="Verdana" w:eastAsia="Verdana" w:hAnsi="Verdana" w:cs="Verdana"/>
          <w:sz w:val="20"/>
          <w:szCs w:val="20"/>
        </w:rPr>
        <w:t xml:space="preserve">: concernono la capacità di una persona di tradurre le idee in azione. In ciò rientrano la creatività, l’innovazione e l’assunzione di rischi, come anche la capacità di pianificare e di gestire progetti per raggiungere obiettivi. È una competenza che aiuta gli individui, non solo nella loro vita quotidiana, nella sfera domestica e nella società, ma anche nel posto di lavoro, ad </w:t>
      </w:r>
      <w:r>
        <w:rPr>
          <w:rFonts w:ascii="Verdana" w:eastAsia="Verdana" w:hAnsi="Verdana" w:cs="Verdana"/>
          <w:sz w:val="20"/>
          <w:szCs w:val="20"/>
        </w:rPr>
        <w:lastRenderedPageBreak/>
        <w:t xml:space="preserve">avere consapevolezza del contesto in cui operano e a poter cogliere le opportunità che si offrono ed è un punto di partenza per le abilità e le conoscenze più specifiche di cui hanno bisogno coloro che avviano o contribuiscono ad un’attività sociale o commerciale. Essa dovrebbe includere la consapevolezza dei valori etici e promuovere il buon governo. </w:t>
      </w:r>
    </w:p>
    <w:p w:rsidR="00F5748D" w:rsidRDefault="00F5748D">
      <w:pPr>
        <w:widowControl w:val="0"/>
        <w:pBdr>
          <w:top w:val="nil"/>
          <w:left w:val="nil"/>
          <w:bottom w:val="nil"/>
          <w:right w:val="nil"/>
          <w:between w:val="nil"/>
        </w:pBdr>
        <w:spacing w:after="0"/>
        <w:jc w:val="both"/>
        <w:rPr>
          <w:rFonts w:ascii="Verdana" w:eastAsia="Verdana" w:hAnsi="Verdana" w:cs="Verdana"/>
          <w:sz w:val="20"/>
          <w:szCs w:val="20"/>
        </w:rPr>
      </w:pPr>
    </w:p>
    <w:p w:rsidR="00F5748D" w:rsidRDefault="00DD0E65">
      <w:pPr>
        <w:widowControl w:val="0"/>
        <w:pBdr>
          <w:top w:val="nil"/>
          <w:left w:val="nil"/>
          <w:bottom w:val="nil"/>
          <w:right w:val="nil"/>
          <w:between w:val="nil"/>
        </w:pBdr>
        <w:spacing w:after="0"/>
        <w:jc w:val="both"/>
        <w:rPr>
          <w:rFonts w:ascii="Verdana" w:eastAsia="Verdana" w:hAnsi="Verdana" w:cs="Verdana"/>
          <w:sz w:val="20"/>
          <w:szCs w:val="20"/>
        </w:rPr>
      </w:pPr>
      <w:r>
        <w:rPr>
          <w:rFonts w:ascii="Verdana" w:eastAsia="Verdana" w:hAnsi="Verdana" w:cs="Verdana"/>
          <w:b/>
          <w:sz w:val="20"/>
          <w:szCs w:val="20"/>
        </w:rPr>
        <w:t>7. la consapevolezza ed espressione culturale</w:t>
      </w:r>
      <w:r>
        <w:rPr>
          <w:rFonts w:ascii="Verdana" w:eastAsia="Verdana" w:hAnsi="Verdana" w:cs="Verdana"/>
          <w:sz w:val="20"/>
          <w:szCs w:val="20"/>
        </w:rPr>
        <w:t xml:space="preserve">: riguarda l’importanza dell’espressione creativa di idee, esperienze ed emozioni in un’ampia varietà di mezzi di comunicazione, compresi la musica, le arti dello spettacolo, la letteratura e le arti visive. </w:t>
      </w:r>
    </w:p>
    <w:p w:rsidR="00F5748D" w:rsidRDefault="00F5748D">
      <w:pPr>
        <w:widowControl w:val="0"/>
        <w:pBdr>
          <w:top w:val="nil"/>
          <w:left w:val="nil"/>
          <w:bottom w:val="nil"/>
          <w:right w:val="nil"/>
          <w:between w:val="nil"/>
        </w:pBdr>
        <w:spacing w:after="0"/>
        <w:jc w:val="both"/>
        <w:rPr>
          <w:rFonts w:ascii="Verdana" w:eastAsia="Verdana" w:hAnsi="Verdana" w:cs="Verdana"/>
          <w:b/>
          <w:sz w:val="20"/>
          <w:szCs w:val="20"/>
        </w:rPr>
      </w:pPr>
    </w:p>
    <w:p w:rsidR="00F5748D" w:rsidRDefault="00F5748D">
      <w:pPr>
        <w:widowControl w:val="0"/>
        <w:pBdr>
          <w:top w:val="nil"/>
          <w:left w:val="nil"/>
          <w:bottom w:val="nil"/>
          <w:right w:val="nil"/>
          <w:between w:val="nil"/>
        </w:pBdr>
        <w:spacing w:after="0"/>
        <w:jc w:val="both"/>
        <w:rPr>
          <w:rFonts w:ascii="Verdana" w:eastAsia="Verdana" w:hAnsi="Verdana" w:cs="Verdana"/>
          <w:b/>
          <w:sz w:val="20"/>
          <w:szCs w:val="20"/>
        </w:rPr>
      </w:pPr>
    </w:p>
    <w:p w:rsidR="00F5748D" w:rsidRDefault="00F5748D">
      <w:pPr>
        <w:widowControl w:val="0"/>
        <w:pBdr>
          <w:top w:val="nil"/>
          <w:left w:val="nil"/>
          <w:bottom w:val="nil"/>
          <w:right w:val="nil"/>
          <w:between w:val="nil"/>
        </w:pBdr>
        <w:spacing w:after="0"/>
        <w:jc w:val="both"/>
        <w:rPr>
          <w:rFonts w:ascii="Verdana" w:eastAsia="Verdana" w:hAnsi="Verdana" w:cs="Verdana"/>
          <w:b/>
          <w:sz w:val="20"/>
          <w:szCs w:val="20"/>
        </w:rPr>
      </w:pPr>
    </w:p>
    <w:p w:rsidR="00F5748D" w:rsidRDefault="00DD0E65">
      <w:pPr>
        <w:widowControl w:val="0"/>
        <w:pBdr>
          <w:top w:val="nil"/>
          <w:left w:val="nil"/>
          <w:bottom w:val="nil"/>
          <w:right w:val="nil"/>
          <w:between w:val="nil"/>
        </w:pBdr>
        <w:spacing w:after="0"/>
        <w:jc w:val="both"/>
        <w:rPr>
          <w:rFonts w:ascii="Verdana" w:eastAsia="Verdana" w:hAnsi="Verdana" w:cs="Verdana"/>
          <w:smallCaps/>
          <w:sz w:val="20"/>
          <w:szCs w:val="20"/>
        </w:rPr>
      </w:pPr>
      <w:r>
        <w:rPr>
          <w:rFonts w:ascii="Verdana" w:eastAsia="Verdana" w:hAnsi="Verdana" w:cs="Verdana"/>
          <w:b/>
          <w:smallCaps/>
          <w:color w:val="000000"/>
          <w:sz w:val="20"/>
          <w:szCs w:val="20"/>
        </w:rPr>
        <w:t>TRAGUARDO N. 1 DI SVILUPPO DELLE COMPETENZE</w:t>
      </w:r>
      <w:r>
        <w:rPr>
          <w:rFonts w:ascii="Verdana" w:eastAsia="Verdana" w:hAnsi="Verdana" w:cs="Verdana"/>
          <w:smallCaps/>
          <w:color w:val="000000"/>
          <w:sz w:val="20"/>
          <w:szCs w:val="20"/>
        </w:rPr>
        <w:t xml:space="preserve"> </w:t>
      </w:r>
    </w:p>
    <w:p w:rsidR="00F5748D" w:rsidRDefault="00DD0E65">
      <w:pPr>
        <w:widowControl w:val="0"/>
        <w:pBdr>
          <w:top w:val="nil"/>
          <w:left w:val="nil"/>
          <w:bottom w:val="nil"/>
          <w:right w:val="nil"/>
          <w:between w:val="nil"/>
        </w:pBdr>
        <w:spacing w:after="0"/>
        <w:jc w:val="both"/>
        <w:rPr>
          <w:rFonts w:ascii="Verdana" w:eastAsia="Verdana" w:hAnsi="Verdana" w:cs="Verdana"/>
        </w:rPr>
      </w:pPr>
      <w:r>
        <w:rPr>
          <w:rFonts w:ascii="Verdana" w:eastAsia="Verdana" w:hAnsi="Verdana" w:cs="Verdana"/>
          <w:b/>
          <w:sz w:val="20"/>
          <w:szCs w:val="20"/>
        </w:rPr>
        <w:t>L’alunno si informa in modo autonomo su fatti e problemi storici anche mediante l’uso di risorse digitali.</w:t>
      </w:r>
      <w:r>
        <w:rPr>
          <w:rFonts w:ascii="Verdana" w:eastAsia="Verdana" w:hAnsi="Verdana" w:cs="Verdana"/>
        </w:rPr>
        <w:t xml:space="preserve">  </w:t>
      </w:r>
    </w:p>
    <w:p w:rsidR="00F5748D" w:rsidRDefault="00F5748D">
      <w:pPr>
        <w:widowControl w:val="0"/>
        <w:pBdr>
          <w:top w:val="nil"/>
          <w:left w:val="nil"/>
          <w:bottom w:val="nil"/>
          <w:right w:val="nil"/>
          <w:between w:val="nil"/>
        </w:pBdr>
        <w:spacing w:after="0"/>
        <w:jc w:val="both"/>
        <w:rPr>
          <w:rFonts w:ascii="Verdana" w:eastAsia="Verdana" w:hAnsi="Verdana" w:cs="Verdana"/>
          <w:color w:val="000000"/>
          <w:sz w:val="20"/>
          <w:szCs w:val="20"/>
        </w:rPr>
      </w:pPr>
    </w:p>
    <w:p w:rsidR="00F5748D" w:rsidRDefault="00DD0E65">
      <w:pPr>
        <w:jc w:val="both"/>
        <w:rPr>
          <w:rFonts w:ascii="Verdana" w:eastAsia="Verdana" w:hAnsi="Verdana" w:cs="Verdana"/>
          <w:sz w:val="20"/>
          <w:szCs w:val="20"/>
        </w:rPr>
      </w:pPr>
      <w:r>
        <w:rPr>
          <w:rFonts w:ascii="Verdana" w:eastAsia="Verdana" w:hAnsi="Verdana" w:cs="Verdana"/>
          <w:sz w:val="20"/>
          <w:szCs w:val="20"/>
        </w:rPr>
        <w:t>Facendo riferimento al traguardo di sviluppo individuato, si procede alla descrizione dei livelli di padronanza dello stesso mediante la costruzione di una rubrica di valutazione strutturata nei livelli seguenti:</w:t>
      </w:r>
    </w:p>
    <w:tbl>
      <w:tblPr>
        <w:tblStyle w:val="a"/>
        <w:tblW w:w="142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2"/>
        <w:gridCol w:w="3895"/>
        <w:gridCol w:w="3278"/>
        <w:gridCol w:w="3281"/>
      </w:tblGrid>
      <w:tr w:rsidR="00F5748D">
        <w:tc>
          <w:tcPr>
            <w:tcW w:w="14277" w:type="dxa"/>
            <w:gridSpan w:val="4"/>
          </w:tcPr>
          <w:p w:rsidR="00F5748D" w:rsidRDefault="00DD0E65">
            <w:pPr>
              <w:jc w:val="center"/>
              <w:rPr>
                <w:rFonts w:ascii="Verdana" w:eastAsia="Verdana" w:hAnsi="Verdana" w:cs="Verdana"/>
                <w:b/>
                <w:sz w:val="20"/>
                <w:szCs w:val="20"/>
              </w:rPr>
            </w:pPr>
            <w:r>
              <w:rPr>
                <w:rFonts w:ascii="Verdana" w:eastAsia="Verdana" w:hAnsi="Verdana" w:cs="Verdana"/>
                <w:b/>
                <w:sz w:val="20"/>
                <w:szCs w:val="20"/>
              </w:rPr>
              <w:t xml:space="preserve">LIVELLI </w:t>
            </w:r>
          </w:p>
          <w:p w:rsidR="00F5748D" w:rsidRDefault="00F5748D">
            <w:pPr>
              <w:jc w:val="center"/>
              <w:rPr>
                <w:rFonts w:ascii="Verdana" w:eastAsia="Verdana" w:hAnsi="Verdana" w:cs="Verdana"/>
                <w:b/>
                <w:sz w:val="20"/>
                <w:szCs w:val="20"/>
              </w:rPr>
            </w:pPr>
          </w:p>
        </w:tc>
      </w:tr>
      <w:tr w:rsidR="00F5748D">
        <w:tc>
          <w:tcPr>
            <w:tcW w:w="3823"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1</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D- Iniziale</w:t>
            </w:r>
          </w:p>
          <w:p w:rsidR="00F5748D" w:rsidRDefault="00DD0E65">
            <w:pPr>
              <w:rPr>
                <w:rFonts w:ascii="Verdana" w:eastAsia="Verdana" w:hAnsi="Verdana" w:cs="Verdana"/>
                <w:b/>
                <w:sz w:val="20"/>
                <w:szCs w:val="20"/>
              </w:rPr>
            </w:pPr>
            <w:r>
              <w:rPr>
                <w:rFonts w:ascii="Verdana" w:eastAsia="Verdana" w:hAnsi="Verdana" w:cs="Verdana"/>
                <w:sz w:val="20"/>
                <w:szCs w:val="20"/>
              </w:rPr>
              <w:t>L’alunno/a, se opportunamente guidato/a, svolge compiti semplici in situazioni note.</w:t>
            </w:r>
          </w:p>
        </w:tc>
        <w:tc>
          <w:tcPr>
            <w:tcW w:w="3895"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2</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C-Base</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semplici anche in situazioni nuove, mostrando di possedere conoscenze e abilità fondamentali e di saper applicare basilari regole e procedure apprese.</w:t>
            </w:r>
          </w:p>
        </w:tc>
        <w:tc>
          <w:tcPr>
            <w:tcW w:w="3278"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3</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B-Intermedio</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e risolve problemi in situazioni nuove, compie scelte consapevoli, mostrando di saper utilizzare le conoscenze e le abilità acquisite.</w:t>
            </w:r>
          </w:p>
        </w:tc>
        <w:tc>
          <w:tcPr>
            <w:tcW w:w="3281"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4</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A-Avanzato</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e risolve problemi complessi, mostrando padronanza nell’uso delle conoscenze e delle abilità; propone e sostiene le proprie opinioni e assume in modo responsabile decisioni consapevoli.</w:t>
            </w:r>
          </w:p>
        </w:tc>
      </w:tr>
    </w:tbl>
    <w:p w:rsidR="00F5748D" w:rsidRDefault="00F5748D">
      <w:pPr>
        <w:spacing w:after="0" w:line="240" w:lineRule="auto"/>
        <w:rPr>
          <w:rFonts w:ascii="Verdana" w:eastAsia="Verdana" w:hAnsi="Verdana" w:cs="Verdana"/>
          <w:b/>
          <w:sz w:val="20"/>
          <w:szCs w:val="20"/>
        </w:rPr>
      </w:pPr>
    </w:p>
    <w:tbl>
      <w:tblPr>
        <w:tblStyle w:val="a0"/>
        <w:tblW w:w="142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2"/>
        <w:gridCol w:w="3895"/>
        <w:gridCol w:w="3278"/>
        <w:gridCol w:w="3281"/>
      </w:tblGrid>
      <w:tr w:rsidR="00F5748D">
        <w:tc>
          <w:tcPr>
            <w:tcW w:w="14277" w:type="dxa"/>
            <w:gridSpan w:val="4"/>
          </w:tcPr>
          <w:p w:rsidR="00F5748D" w:rsidRDefault="00DD0E65">
            <w:pPr>
              <w:jc w:val="center"/>
              <w:rPr>
                <w:rFonts w:ascii="Verdana" w:eastAsia="Verdana" w:hAnsi="Verdana" w:cs="Verdana"/>
                <w:b/>
                <w:sz w:val="20"/>
                <w:szCs w:val="20"/>
              </w:rPr>
            </w:pPr>
            <w:r>
              <w:rPr>
                <w:rFonts w:ascii="Verdana" w:eastAsia="Verdana" w:hAnsi="Verdana" w:cs="Verdana"/>
                <w:b/>
                <w:sz w:val="20"/>
                <w:szCs w:val="20"/>
              </w:rPr>
              <w:t>DESCRITTORI DI PADRONANZA al termine della classe terza</w:t>
            </w:r>
          </w:p>
        </w:tc>
      </w:tr>
      <w:tr w:rsidR="00F5748D">
        <w:tc>
          <w:tcPr>
            <w:tcW w:w="3823"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iniziale</w:t>
            </w:r>
          </w:p>
        </w:tc>
        <w:tc>
          <w:tcPr>
            <w:tcW w:w="3895"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base</w:t>
            </w:r>
          </w:p>
        </w:tc>
        <w:tc>
          <w:tcPr>
            <w:tcW w:w="3278"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intermedio</w:t>
            </w:r>
          </w:p>
        </w:tc>
        <w:tc>
          <w:tcPr>
            <w:tcW w:w="3281"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avanzato</w:t>
            </w:r>
          </w:p>
        </w:tc>
      </w:tr>
      <w:tr w:rsidR="00F5748D">
        <w:tc>
          <w:tcPr>
            <w:tcW w:w="3823" w:type="dxa"/>
          </w:tcPr>
          <w:p w:rsidR="00F5748D" w:rsidRDefault="00DD0E65">
            <w:pPr>
              <w:rPr>
                <w:rFonts w:ascii="Verdana" w:eastAsia="Verdana" w:hAnsi="Verdana" w:cs="Verdana"/>
                <w:sz w:val="20"/>
                <w:szCs w:val="20"/>
              </w:rPr>
            </w:pPr>
            <w:r>
              <w:rPr>
                <w:rFonts w:ascii="Verdana" w:eastAsia="Verdana" w:hAnsi="Verdana" w:cs="Verdana"/>
                <w:sz w:val="20"/>
                <w:szCs w:val="20"/>
              </w:rPr>
              <w:t>L'alunno comprende semplici informazioni da fonti storiche, che interpreta in modo guidato</w:t>
            </w:r>
          </w:p>
          <w:p w:rsidR="00F5748D" w:rsidRDefault="00F5748D">
            <w:pPr>
              <w:rPr>
                <w:rFonts w:ascii="Verdana" w:eastAsia="Verdana" w:hAnsi="Verdana" w:cs="Verdana"/>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 xml:space="preserve">L’alunno sa riconoscere le fonti storiche utilizzando i testi e, </w:t>
            </w:r>
            <w:r>
              <w:rPr>
                <w:rFonts w:ascii="Verdana" w:eastAsia="Verdana" w:hAnsi="Verdana" w:cs="Verdana"/>
                <w:sz w:val="20"/>
                <w:szCs w:val="20"/>
              </w:rPr>
              <w:lastRenderedPageBreak/>
              <w:t xml:space="preserve">opportunamente guidato, seleziona e organizza alcune informazioni da esse. </w:t>
            </w:r>
          </w:p>
        </w:tc>
        <w:tc>
          <w:tcPr>
            <w:tcW w:w="3895" w:type="dxa"/>
          </w:tcPr>
          <w:p w:rsidR="00F5748D" w:rsidRDefault="00DD0E65">
            <w:pPr>
              <w:rPr>
                <w:rFonts w:ascii="Verdana" w:eastAsia="Verdana" w:hAnsi="Verdana" w:cs="Verdana"/>
                <w:sz w:val="20"/>
                <w:szCs w:val="20"/>
              </w:rPr>
            </w:pPr>
            <w:r>
              <w:rPr>
                <w:rFonts w:ascii="Verdana" w:eastAsia="Verdana" w:hAnsi="Verdana" w:cs="Verdana"/>
                <w:sz w:val="20"/>
                <w:szCs w:val="20"/>
              </w:rPr>
              <w:lastRenderedPageBreak/>
              <w:t>L'alunno analizza e classifica informazioni da diverse fonti storiche, eventualmente rielaborandole.</w:t>
            </w:r>
          </w:p>
          <w:p w:rsidR="00F5748D" w:rsidRDefault="00F5748D">
            <w:pPr>
              <w:rPr>
                <w:rFonts w:ascii="Verdana" w:eastAsia="Verdana" w:hAnsi="Verdana" w:cs="Verdana"/>
                <w:b/>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b/>
                <w:sz w:val="20"/>
                <w:szCs w:val="20"/>
              </w:rPr>
            </w:pPr>
            <w:r>
              <w:rPr>
                <w:rFonts w:ascii="Verdana" w:eastAsia="Verdana" w:hAnsi="Verdana" w:cs="Verdana"/>
                <w:sz w:val="20"/>
                <w:szCs w:val="20"/>
              </w:rPr>
              <w:t xml:space="preserve">L’alunno conosce le fonti storiche e </w:t>
            </w:r>
            <w:r>
              <w:rPr>
                <w:rFonts w:ascii="Verdana" w:eastAsia="Verdana" w:hAnsi="Verdana" w:cs="Verdana"/>
                <w:sz w:val="20"/>
                <w:szCs w:val="20"/>
              </w:rPr>
              <w:lastRenderedPageBreak/>
              <w:t xml:space="preserve">sa ricavarne informazioni, in taluni casi riesaminando i contenuti. </w:t>
            </w:r>
          </w:p>
        </w:tc>
        <w:tc>
          <w:tcPr>
            <w:tcW w:w="3278" w:type="dxa"/>
          </w:tcPr>
          <w:p w:rsidR="00F5748D" w:rsidRDefault="00DD0E65">
            <w:pPr>
              <w:rPr>
                <w:rFonts w:ascii="Verdana" w:eastAsia="Verdana" w:hAnsi="Verdana" w:cs="Verdana"/>
                <w:sz w:val="20"/>
                <w:szCs w:val="20"/>
              </w:rPr>
            </w:pPr>
            <w:r>
              <w:rPr>
                <w:rFonts w:ascii="Verdana" w:eastAsia="Verdana" w:hAnsi="Verdana" w:cs="Verdana"/>
                <w:sz w:val="20"/>
                <w:szCs w:val="20"/>
              </w:rPr>
              <w:lastRenderedPageBreak/>
              <w:t>L'alunno analizza e rielabora materiale documentario, testuale e iconografico.</w:t>
            </w:r>
          </w:p>
          <w:p w:rsidR="00F5748D" w:rsidRDefault="00F5748D">
            <w:pPr>
              <w:rPr>
                <w:rFonts w:ascii="Verdana" w:eastAsia="Verdana" w:hAnsi="Verdana" w:cs="Verdana"/>
                <w:b/>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b/>
                <w:sz w:val="20"/>
                <w:szCs w:val="20"/>
              </w:rPr>
            </w:pPr>
            <w:r>
              <w:rPr>
                <w:rFonts w:ascii="Verdana" w:eastAsia="Verdana" w:hAnsi="Verdana" w:cs="Verdana"/>
                <w:sz w:val="20"/>
                <w:szCs w:val="20"/>
              </w:rPr>
              <w:t xml:space="preserve">L’alunno comprende fonti storiche di diverso tipo ed è in </w:t>
            </w:r>
            <w:r>
              <w:rPr>
                <w:rFonts w:ascii="Verdana" w:eastAsia="Verdana" w:hAnsi="Verdana" w:cs="Verdana"/>
                <w:sz w:val="20"/>
                <w:szCs w:val="20"/>
              </w:rPr>
              <w:lastRenderedPageBreak/>
              <w:t>grado di ricavarne informazioni e di riesaminare i contenuti.</w:t>
            </w:r>
          </w:p>
        </w:tc>
        <w:tc>
          <w:tcPr>
            <w:tcW w:w="3281" w:type="dxa"/>
          </w:tcPr>
          <w:p w:rsidR="00F5748D" w:rsidRDefault="00DD0E65">
            <w:pPr>
              <w:rPr>
                <w:rFonts w:ascii="Verdana" w:eastAsia="Verdana" w:hAnsi="Verdana" w:cs="Verdana"/>
                <w:sz w:val="20"/>
                <w:szCs w:val="20"/>
              </w:rPr>
            </w:pPr>
            <w:r>
              <w:rPr>
                <w:rFonts w:ascii="Verdana" w:eastAsia="Verdana" w:hAnsi="Verdana" w:cs="Verdana"/>
                <w:sz w:val="20"/>
                <w:szCs w:val="20"/>
              </w:rPr>
              <w:lastRenderedPageBreak/>
              <w:t>L'alunno analizza e rielabora materiale documentario, testuale e iconografico, in modo completo, esaustivo e critico.</w:t>
            </w:r>
          </w:p>
          <w:p w:rsidR="00F5748D" w:rsidRDefault="00F5748D">
            <w:pPr>
              <w:rPr>
                <w:rFonts w:ascii="Verdana" w:eastAsia="Verdana" w:hAnsi="Verdana" w:cs="Verdana"/>
                <w:b/>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lastRenderedPageBreak/>
              <w:t>L’alunno comprende appieno fonti storiche e materiale documentario di vario tipo, approfondendone la portata storica e rielaborando personalmente le informazioni che ne trae.</w:t>
            </w:r>
          </w:p>
        </w:tc>
      </w:tr>
    </w:tbl>
    <w:p w:rsidR="00F5748D" w:rsidRDefault="00F5748D">
      <w:pPr>
        <w:rPr>
          <w:rFonts w:ascii="Verdana" w:eastAsia="Verdana" w:hAnsi="Verdana" w:cs="Verdana"/>
          <w:b/>
          <w:sz w:val="20"/>
          <w:szCs w:val="20"/>
        </w:rPr>
      </w:pPr>
    </w:p>
    <w:p w:rsidR="00F5748D" w:rsidRDefault="00F5748D">
      <w:pPr>
        <w:rPr>
          <w:rFonts w:ascii="Verdana" w:eastAsia="Verdana" w:hAnsi="Verdana" w:cs="Verdana"/>
          <w:b/>
          <w:sz w:val="20"/>
          <w:szCs w:val="20"/>
        </w:rPr>
      </w:pPr>
    </w:p>
    <w:p w:rsidR="00F5748D" w:rsidRDefault="00DD0E65">
      <w:pPr>
        <w:widowControl w:val="0"/>
        <w:pBdr>
          <w:top w:val="nil"/>
          <w:left w:val="nil"/>
          <w:bottom w:val="nil"/>
          <w:right w:val="nil"/>
          <w:between w:val="nil"/>
        </w:pBdr>
        <w:spacing w:after="0"/>
        <w:jc w:val="both"/>
        <w:rPr>
          <w:rFonts w:ascii="Verdana" w:eastAsia="Verdana" w:hAnsi="Verdana" w:cs="Verdana"/>
          <w:smallCaps/>
          <w:color w:val="000000"/>
          <w:sz w:val="20"/>
          <w:szCs w:val="20"/>
        </w:rPr>
      </w:pPr>
      <w:r>
        <w:rPr>
          <w:rFonts w:ascii="Verdana" w:eastAsia="Verdana" w:hAnsi="Verdana" w:cs="Verdana"/>
          <w:b/>
          <w:smallCaps/>
          <w:color w:val="000000"/>
          <w:sz w:val="20"/>
          <w:szCs w:val="20"/>
        </w:rPr>
        <w:t>TRAGUARDO N. 2 DI SVILUPPO DELLE COMPETENZE</w:t>
      </w:r>
    </w:p>
    <w:p w:rsidR="00F5748D" w:rsidRDefault="00DD0E65">
      <w:pPr>
        <w:ind w:right="-68"/>
        <w:jc w:val="both"/>
        <w:rPr>
          <w:rFonts w:ascii="Verdana" w:eastAsia="Verdana" w:hAnsi="Verdana" w:cs="Verdana"/>
          <w:color w:val="000000"/>
          <w:sz w:val="20"/>
          <w:szCs w:val="20"/>
        </w:rPr>
      </w:pPr>
      <w:r>
        <w:rPr>
          <w:rFonts w:ascii="Verdana" w:eastAsia="Verdana" w:hAnsi="Verdana" w:cs="Verdana"/>
          <w:b/>
          <w:sz w:val="20"/>
          <w:szCs w:val="20"/>
        </w:rPr>
        <w:t xml:space="preserve">Produce informazioni storiche con fonti di vario genere – anche digitali – e le sa organizzare in testi. </w:t>
      </w:r>
    </w:p>
    <w:p w:rsidR="00F5748D" w:rsidRDefault="00DD0E65">
      <w:pPr>
        <w:jc w:val="both"/>
        <w:rPr>
          <w:rFonts w:ascii="Verdana" w:eastAsia="Verdana" w:hAnsi="Verdana" w:cs="Verdana"/>
          <w:sz w:val="20"/>
          <w:szCs w:val="20"/>
        </w:rPr>
      </w:pPr>
      <w:r>
        <w:rPr>
          <w:rFonts w:ascii="Verdana" w:eastAsia="Verdana" w:hAnsi="Verdana" w:cs="Verdana"/>
          <w:sz w:val="20"/>
          <w:szCs w:val="20"/>
        </w:rPr>
        <w:t>Facendo riferimento al traguardo di sviluppo individuato, si procede alla descrizione dei livelli di padronanza dello stesso mediante la costruzione di una rubrica di valutazione strutturata nei livelli seguenti:</w:t>
      </w:r>
    </w:p>
    <w:tbl>
      <w:tblPr>
        <w:tblStyle w:val="a1"/>
        <w:tblW w:w="142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2"/>
        <w:gridCol w:w="3895"/>
        <w:gridCol w:w="3278"/>
        <w:gridCol w:w="3281"/>
      </w:tblGrid>
      <w:tr w:rsidR="00F5748D">
        <w:tc>
          <w:tcPr>
            <w:tcW w:w="14277" w:type="dxa"/>
            <w:gridSpan w:val="4"/>
          </w:tcPr>
          <w:p w:rsidR="00F5748D" w:rsidRDefault="00DD0E65">
            <w:pPr>
              <w:jc w:val="center"/>
              <w:rPr>
                <w:rFonts w:ascii="Verdana" w:eastAsia="Verdana" w:hAnsi="Verdana" w:cs="Verdana"/>
                <w:b/>
                <w:sz w:val="20"/>
                <w:szCs w:val="20"/>
              </w:rPr>
            </w:pPr>
            <w:r>
              <w:rPr>
                <w:rFonts w:ascii="Verdana" w:eastAsia="Verdana" w:hAnsi="Verdana" w:cs="Verdana"/>
                <w:b/>
                <w:sz w:val="20"/>
                <w:szCs w:val="20"/>
              </w:rPr>
              <w:t xml:space="preserve">LIVELLI </w:t>
            </w:r>
          </w:p>
          <w:p w:rsidR="00F5748D" w:rsidRDefault="00F5748D">
            <w:pPr>
              <w:jc w:val="center"/>
              <w:rPr>
                <w:rFonts w:ascii="Verdana" w:eastAsia="Verdana" w:hAnsi="Verdana" w:cs="Verdana"/>
                <w:b/>
                <w:sz w:val="20"/>
                <w:szCs w:val="20"/>
              </w:rPr>
            </w:pPr>
          </w:p>
        </w:tc>
      </w:tr>
      <w:tr w:rsidR="00F5748D">
        <w:tc>
          <w:tcPr>
            <w:tcW w:w="3823"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1</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D- Iniziale</w:t>
            </w:r>
          </w:p>
          <w:p w:rsidR="00F5748D" w:rsidRDefault="00DD0E65">
            <w:pPr>
              <w:rPr>
                <w:rFonts w:ascii="Verdana" w:eastAsia="Verdana" w:hAnsi="Verdana" w:cs="Verdana"/>
                <w:b/>
                <w:sz w:val="20"/>
                <w:szCs w:val="20"/>
              </w:rPr>
            </w:pPr>
            <w:r>
              <w:rPr>
                <w:rFonts w:ascii="Verdana" w:eastAsia="Verdana" w:hAnsi="Verdana" w:cs="Verdana"/>
                <w:sz w:val="20"/>
                <w:szCs w:val="20"/>
              </w:rPr>
              <w:t>L’alunno/a, se opportunamente guidato/a, svolge compiti semplici in situazioni note.</w:t>
            </w:r>
          </w:p>
        </w:tc>
        <w:tc>
          <w:tcPr>
            <w:tcW w:w="3895"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2</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C-Base</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semplici anche in situazioni nuove, mostrando di possedere conoscenze e abilità fondamentali e di saper applicare basilari regole e procedure apprese.</w:t>
            </w:r>
          </w:p>
        </w:tc>
        <w:tc>
          <w:tcPr>
            <w:tcW w:w="3278"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3</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B-Intermedio</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e risolve problemi in situazioni nuove, compie scelte consapevoli, mostrando di saper utilizzare le conoscenze e le abilità acquisite.</w:t>
            </w:r>
          </w:p>
        </w:tc>
        <w:tc>
          <w:tcPr>
            <w:tcW w:w="3281"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4</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A-Avanzato</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e risolve problemi complessi, mostrando padronanza nell’uso delle conoscenze e delle abilità; propone e sostiene le proprie opinioni e assume in modo responsabile decisioni consapevoli.</w:t>
            </w:r>
          </w:p>
        </w:tc>
      </w:tr>
      <w:tr w:rsidR="00F5748D">
        <w:tc>
          <w:tcPr>
            <w:tcW w:w="14277" w:type="dxa"/>
            <w:gridSpan w:val="4"/>
          </w:tcPr>
          <w:p w:rsidR="00F5748D" w:rsidRDefault="00DD0E65">
            <w:pPr>
              <w:jc w:val="center"/>
              <w:rPr>
                <w:rFonts w:ascii="Verdana" w:eastAsia="Verdana" w:hAnsi="Verdana" w:cs="Verdana"/>
                <w:b/>
                <w:sz w:val="20"/>
                <w:szCs w:val="20"/>
              </w:rPr>
            </w:pPr>
            <w:r>
              <w:rPr>
                <w:rFonts w:ascii="Verdana" w:eastAsia="Verdana" w:hAnsi="Verdana" w:cs="Verdana"/>
                <w:b/>
                <w:sz w:val="20"/>
                <w:szCs w:val="20"/>
              </w:rPr>
              <w:t>DESCRITTORI DI PADRONANZA al termine della classe terza</w:t>
            </w:r>
          </w:p>
        </w:tc>
      </w:tr>
      <w:tr w:rsidR="00F5748D">
        <w:tc>
          <w:tcPr>
            <w:tcW w:w="3823"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iniziale</w:t>
            </w:r>
          </w:p>
        </w:tc>
        <w:tc>
          <w:tcPr>
            <w:tcW w:w="3895"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base</w:t>
            </w:r>
          </w:p>
        </w:tc>
        <w:tc>
          <w:tcPr>
            <w:tcW w:w="3278"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intermedio</w:t>
            </w:r>
          </w:p>
        </w:tc>
        <w:tc>
          <w:tcPr>
            <w:tcW w:w="3281"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avanzato</w:t>
            </w:r>
          </w:p>
        </w:tc>
      </w:tr>
      <w:tr w:rsidR="00F5748D">
        <w:tc>
          <w:tcPr>
            <w:tcW w:w="3823" w:type="dxa"/>
          </w:tcPr>
          <w:p w:rsidR="00F5748D" w:rsidRDefault="00DD0E65">
            <w:pPr>
              <w:rPr>
                <w:rFonts w:ascii="Verdana" w:eastAsia="Verdana" w:hAnsi="Verdana" w:cs="Verdana"/>
                <w:sz w:val="20"/>
                <w:szCs w:val="20"/>
              </w:rPr>
            </w:pPr>
            <w:r>
              <w:rPr>
                <w:rFonts w:ascii="Verdana" w:eastAsia="Verdana" w:hAnsi="Verdana" w:cs="Verdana"/>
                <w:sz w:val="20"/>
                <w:szCs w:val="20"/>
              </w:rPr>
              <w:t>L'alunno, se opportunamente guidato/a, organizza semplici informazioni in testi discontinui, anche digitali.</w:t>
            </w:r>
          </w:p>
          <w:p w:rsidR="00F5748D" w:rsidRDefault="00F5748D">
            <w:pPr>
              <w:rPr>
                <w:rFonts w:ascii="Verdana" w:eastAsia="Verdana" w:hAnsi="Verdana" w:cs="Verdana"/>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 xml:space="preserve">L’alunno sa schematizzare in modo semplice e lineare le informazioni </w:t>
            </w:r>
            <w:r>
              <w:rPr>
                <w:rFonts w:ascii="Verdana" w:eastAsia="Verdana" w:hAnsi="Verdana" w:cs="Verdana"/>
                <w:sz w:val="20"/>
                <w:szCs w:val="20"/>
              </w:rPr>
              <w:lastRenderedPageBreak/>
              <w:t>acquisite.</w:t>
            </w:r>
          </w:p>
          <w:p w:rsidR="00F5748D" w:rsidRDefault="00F5748D">
            <w:pPr>
              <w:rPr>
                <w:rFonts w:ascii="Verdana" w:eastAsia="Verdana" w:hAnsi="Verdana" w:cs="Verdana"/>
                <w:b/>
                <w:sz w:val="20"/>
                <w:szCs w:val="20"/>
              </w:rPr>
            </w:pPr>
          </w:p>
          <w:p w:rsidR="00F5748D" w:rsidRDefault="00F5748D">
            <w:pPr>
              <w:rPr>
                <w:rFonts w:ascii="Verdana" w:eastAsia="Verdana" w:hAnsi="Verdana" w:cs="Verdana"/>
                <w:b/>
                <w:sz w:val="20"/>
                <w:szCs w:val="20"/>
                <w:highlight w:val="cyan"/>
              </w:rPr>
            </w:pPr>
          </w:p>
          <w:p w:rsidR="00F5748D" w:rsidRDefault="00F5748D">
            <w:pPr>
              <w:rPr>
                <w:rFonts w:ascii="Verdana" w:eastAsia="Verdana" w:hAnsi="Verdana" w:cs="Verdana"/>
                <w:b/>
                <w:sz w:val="20"/>
                <w:szCs w:val="20"/>
                <w:highlight w:val="cyan"/>
              </w:rPr>
            </w:pPr>
          </w:p>
        </w:tc>
        <w:tc>
          <w:tcPr>
            <w:tcW w:w="3895" w:type="dxa"/>
          </w:tcPr>
          <w:p w:rsidR="00F5748D" w:rsidRDefault="00DD0E65">
            <w:pPr>
              <w:rPr>
                <w:rFonts w:ascii="Verdana" w:eastAsia="Verdana" w:hAnsi="Verdana" w:cs="Verdana"/>
                <w:sz w:val="20"/>
                <w:szCs w:val="20"/>
              </w:rPr>
            </w:pPr>
            <w:r>
              <w:rPr>
                <w:rFonts w:ascii="Verdana" w:eastAsia="Verdana" w:hAnsi="Verdana" w:cs="Verdana"/>
                <w:sz w:val="20"/>
                <w:szCs w:val="20"/>
              </w:rPr>
              <w:lastRenderedPageBreak/>
              <w:t>L'alunno organizza semplici informazioni in testi  di vario genere, anche digitali.</w:t>
            </w:r>
          </w:p>
          <w:p w:rsidR="00F5748D" w:rsidRDefault="00F5748D">
            <w:pPr>
              <w:jc w:val="both"/>
              <w:rPr>
                <w:rFonts w:ascii="Verdana" w:eastAsia="Verdana" w:hAnsi="Verdana" w:cs="Verdana"/>
                <w:sz w:val="20"/>
                <w:szCs w:val="20"/>
              </w:rPr>
            </w:pPr>
          </w:p>
          <w:p w:rsidR="00F5748D" w:rsidRDefault="00DD0E65">
            <w:pPr>
              <w:rPr>
                <w:rFonts w:ascii="Verdana" w:eastAsia="Verdana" w:hAnsi="Verdana" w:cs="Verdana"/>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 xml:space="preserve">L’alunno sa riassumere autonomamente le nozioni acquisite creando semplici mappe di “quadri </w:t>
            </w:r>
            <w:r>
              <w:rPr>
                <w:rFonts w:ascii="Verdana" w:eastAsia="Verdana" w:hAnsi="Verdana" w:cs="Verdana"/>
                <w:sz w:val="20"/>
                <w:szCs w:val="20"/>
              </w:rPr>
              <w:lastRenderedPageBreak/>
              <w:t>di civiltà” in base a indicatori dati.</w:t>
            </w:r>
          </w:p>
          <w:p w:rsidR="00F5748D" w:rsidRDefault="00F5748D">
            <w:pPr>
              <w:jc w:val="both"/>
              <w:rPr>
                <w:rFonts w:ascii="Verdana" w:eastAsia="Verdana" w:hAnsi="Verdana" w:cs="Verdana"/>
                <w:sz w:val="20"/>
                <w:szCs w:val="20"/>
                <w:highlight w:val="cyan"/>
              </w:rPr>
            </w:pPr>
          </w:p>
          <w:p w:rsidR="00F5748D" w:rsidRDefault="00F5748D">
            <w:pPr>
              <w:jc w:val="both"/>
              <w:rPr>
                <w:rFonts w:ascii="Verdana" w:eastAsia="Verdana" w:hAnsi="Verdana" w:cs="Verdana"/>
                <w:sz w:val="20"/>
                <w:szCs w:val="20"/>
                <w:highlight w:val="cyan"/>
              </w:rPr>
            </w:pPr>
          </w:p>
        </w:tc>
        <w:tc>
          <w:tcPr>
            <w:tcW w:w="3278" w:type="dxa"/>
          </w:tcPr>
          <w:p w:rsidR="00F5748D" w:rsidRDefault="00DD0E65">
            <w:pPr>
              <w:rPr>
                <w:rFonts w:ascii="Verdana" w:eastAsia="Verdana" w:hAnsi="Verdana" w:cs="Verdana"/>
                <w:sz w:val="20"/>
                <w:szCs w:val="20"/>
              </w:rPr>
            </w:pPr>
            <w:r>
              <w:rPr>
                <w:rFonts w:ascii="Verdana" w:eastAsia="Verdana" w:hAnsi="Verdana" w:cs="Verdana"/>
                <w:sz w:val="20"/>
                <w:szCs w:val="20"/>
              </w:rPr>
              <w:lastRenderedPageBreak/>
              <w:t>L'alunno organizza in modo completo le informazioni, in testi di vario genere, anche digitali.</w:t>
            </w:r>
          </w:p>
          <w:p w:rsidR="00F5748D" w:rsidRDefault="00F5748D">
            <w:pPr>
              <w:jc w:val="both"/>
              <w:rPr>
                <w:rFonts w:ascii="Verdana" w:eastAsia="Verdana" w:hAnsi="Verdana" w:cs="Verdana"/>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highlight w:val="cyan"/>
              </w:rPr>
            </w:pPr>
            <w:r>
              <w:rPr>
                <w:rFonts w:ascii="Verdana" w:eastAsia="Verdana" w:hAnsi="Verdana" w:cs="Verdana"/>
                <w:sz w:val="20"/>
                <w:szCs w:val="20"/>
              </w:rPr>
              <w:t xml:space="preserve">L’alunno sa organizzare i contenuti appresi in grafici , </w:t>
            </w:r>
            <w:r>
              <w:rPr>
                <w:rFonts w:ascii="Verdana" w:eastAsia="Verdana" w:hAnsi="Verdana" w:cs="Verdana"/>
                <w:sz w:val="20"/>
                <w:szCs w:val="20"/>
              </w:rPr>
              <w:lastRenderedPageBreak/>
              <w:t>tabelle, mappe di “quadri di civiltà”. E’ in grado di  utilizzare illustrazioni, cartine, linee del tempo, grafici, mappe concettuali per migliorare la comprensione.</w:t>
            </w:r>
          </w:p>
        </w:tc>
        <w:tc>
          <w:tcPr>
            <w:tcW w:w="3281" w:type="dxa"/>
          </w:tcPr>
          <w:p w:rsidR="00F5748D" w:rsidRDefault="00DD0E65">
            <w:pPr>
              <w:rPr>
                <w:rFonts w:ascii="Verdana" w:eastAsia="Verdana" w:hAnsi="Verdana" w:cs="Verdana"/>
                <w:sz w:val="20"/>
                <w:szCs w:val="20"/>
              </w:rPr>
            </w:pPr>
            <w:r>
              <w:rPr>
                <w:rFonts w:ascii="Verdana" w:eastAsia="Verdana" w:hAnsi="Verdana" w:cs="Verdana"/>
                <w:sz w:val="20"/>
                <w:szCs w:val="20"/>
              </w:rPr>
              <w:lastRenderedPageBreak/>
              <w:t>L'alunno distingue, conosce e organizza informazioni, in modo completo, esaustivo e critico, in testi di vario genere, anche digitali.</w:t>
            </w:r>
          </w:p>
          <w:p w:rsidR="00F5748D" w:rsidRDefault="00F5748D">
            <w:pPr>
              <w:jc w:val="both"/>
              <w:rPr>
                <w:rFonts w:ascii="Verdana" w:eastAsia="Verdana" w:hAnsi="Verdana" w:cs="Verdana"/>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 xml:space="preserve">L’alunno sa rielaborare i </w:t>
            </w:r>
            <w:r>
              <w:rPr>
                <w:rFonts w:ascii="Verdana" w:eastAsia="Verdana" w:hAnsi="Verdana" w:cs="Verdana"/>
                <w:sz w:val="20"/>
                <w:szCs w:val="20"/>
              </w:rPr>
              <w:lastRenderedPageBreak/>
              <w:t>contenuti appresi e organizzarli in grafici, tabelle, mappe, selezione di immagini e costruendo mappe spazio-temporali in modo personale e consapevole.</w:t>
            </w:r>
          </w:p>
        </w:tc>
      </w:tr>
    </w:tbl>
    <w:p w:rsidR="00F5748D" w:rsidRDefault="00F5748D">
      <w:pPr>
        <w:rPr>
          <w:rFonts w:ascii="Verdana" w:eastAsia="Verdana" w:hAnsi="Verdana" w:cs="Verdana"/>
          <w:b/>
          <w:sz w:val="20"/>
          <w:szCs w:val="20"/>
        </w:rPr>
      </w:pPr>
    </w:p>
    <w:p w:rsidR="00F5748D" w:rsidRDefault="00F5748D">
      <w:pPr>
        <w:rPr>
          <w:rFonts w:ascii="Verdana" w:eastAsia="Verdana" w:hAnsi="Verdana" w:cs="Verdana"/>
          <w:b/>
          <w:sz w:val="20"/>
          <w:szCs w:val="20"/>
        </w:rPr>
      </w:pPr>
    </w:p>
    <w:p w:rsidR="00F5748D" w:rsidRDefault="00DD0E65">
      <w:pPr>
        <w:widowControl w:val="0"/>
        <w:pBdr>
          <w:top w:val="nil"/>
          <w:left w:val="nil"/>
          <w:bottom w:val="nil"/>
          <w:right w:val="nil"/>
          <w:between w:val="nil"/>
        </w:pBdr>
        <w:spacing w:after="0"/>
        <w:jc w:val="both"/>
        <w:rPr>
          <w:rFonts w:ascii="Verdana" w:eastAsia="Verdana" w:hAnsi="Verdana" w:cs="Verdana"/>
          <w:smallCaps/>
          <w:color w:val="000000"/>
          <w:sz w:val="20"/>
          <w:szCs w:val="20"/>
        </w:rPr>
      </w:pPr>
      <w:r>
        <w:rPr>
          <w:rFonts w:ascii="Verdana" w:eastAsia="Verdana" w:hAnsi="Verdana" w:cs="Verdana"/>
          <w:b/>
          <w:smallCaps/>
          <w:color w:val="000000"/>
          <w:sz w:val="20"/>
          <w:szCs w:val="20"/>
        </w:rPr>
        <w:t>TRAGUARDO N. 3 DI SVILUPPO DELLE COMPETENZE</w:t>
      </w:r>
    </w:p>
    <w:p w:rsidR="00F5748D" w:rsidRDefault="00DD0E65">
      <w:pPr>
        <w:ind w:right="-68"/>
        <w:jc w:val="both"/>
        <w:rPr>
          <w:rFonts w:ascii="Verdana" w:eastAsia="Verdana" w:hAnsi="Verdana" w:cs="Verdana"/>
          <w:color w:val="000000"/>
          <w:sz w:val="20"/>
          <w:szCs w:val="20"/>
        </w:rPr>
      </w:pPr>
      <w:r>
        <w:rPr>
          <w:rFonts w:ascii="Verdana" w:eastAsia="Verdana" w:hAnsi="Verdana" w:cs="Verdana"/>
          <w:b/>
          <w:sz w:val="20"/>
          <w:szCs w:val="20"/>
        </w:rPr>
        <w:t>Comprende testi storici e li sa rielaborare con un personale metodo di studio.</w:t>
      </w:r>
    </w:p>
    <w:p w:rsidR="00F5748D" w:rsidRDefault="00DD0E65">
      <w:pPr>
        <w:jc w:val="both"/>
        <w:rPr>
          <w:rFonts w:ascii="Verdana" w:eastAsia="Verdana" w:hAnsi="Verdana" w:cs="Verdana"/>
          <w:sz w:val="20"/>
          <w:szCs w:val="20"/>
        </w:rPr>
      </w:pPr>
      <w:r>
        <w:rPr>
          <w:rFonts w:ascii="Verdana" w:eastAsia="Verdana" w:hAnsi="Verdana" w:cs="Verdana"/>
          <w:sz w:val="20"/>
          <w:szCs w:val="20"/>
        </w:rPr>
        <w:t>Facendo riferimento al traguardo di sviluppo individuato, si procede alla descrizione dei livelli di padronanza dello stesso mediante la costruzione di una rubrica di valutazione strutturata nei livelli seguenti:</w:t>
      </w:r>
    </w:p>
    <w:tbl>
      <w:tblPr>
        <w:tblStyle w:val="a2"/>
        <w:tblW w:w="142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2"/>
        <w:gridCol w:w="3895"/>
        <w:gridCol w:w="3278"/>
        <w:gridCol w:w="3281"/>
      </w:tblGrid>
      <w:tr w:rsidR="00F5748D">
        <w:tc>
          <w:tcPr>
            <w:tcW w:w="14277" w:type="dxa"/>
            <w:gridSpan w:val="4"/>
          </w:tcPr>
          <w:p w:rsidR="00F5748D" w:rsidRDefault="00DD0E65">
            <w:pPr>
              <w:jc w:val="center"/>
              <w:rPr>
                <w:rFonts w:ascii="Verdana" w:eastAsia="Verdana" w:hAnsi="Verdana" w:cs="Verdana"/>
                <w:b/>
                <w:sz w:val="20"/>
                <w:szCs w:val="20"/>
              </w:rPr>
            </w:pPr>
            <w:r>
              <w:rPr>
                <w:rFonts w:ascii="Verdana" w:eastAsia="Verdana" w:hAnsi="Verdana" w:cs="Verdana"/>
                <w:b/>
                <w:sz w:val="20"/>
                <w:szCs w:val="20"/>
              </w:rPr>
              <w:t xml:space="preserve">LIVELLI </w:t>
            </w:r>
          </w:p>
          <w:p w:rsidR="00F5748D" w:rsidRDefault="00F5748D">
            <w:pPr>
              <w:jc w:val="center"/>
              <w:rPr>
                <w:rFonts w:ascii="Verdana" w:eastAsia="Verdana" w:hAnsi="Verdana" w:cs="Verdana"/>
                <w:b/>
                <w:sz w:val="20"/>
                <w:szCs w:val="20"/>
              </w:rPr>
            </w:pPr>
          </w:p>
        </w:tc>
      </w:tr>
      <w:tr w:rsidR="00F5748D">
        <w:tc>
          <w:tcPr>
            <w:tcW w:w="3823"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1</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D- Iniziale</w:t>
            </w:r>
          </w:p>
          <w:p w:rsidR="00F5748D" w:rsidRDefault="00DD0E65">
            <w:pPr>
              <w:rPr>
                <w:rFonts w:ascii="Verdana" w:eastAsia="Verdana" w:hAnsi="Verdana" w:cs="Verdana"/>
                <w:b/>
                <w:sz w:val="20"/>
                <w:szCs w:val="20"/>
              </w:rPr>
            </w:pPr>
            <w:r>
              <w:rPr>
                <w:rFonts w:ascii="Verdana" w:eastAsia="Verdana" w:hAnsi="Verdana" w:cs="Verdana"/>
                <w:sz w:val="20"/>
                <w:szCs w:val="20"/>
              </w:rPr>
              <w:t>L’alunno/a, se opportunamente guidato/a, svolge compiti semplici in situazioni note.</w:t>
            </w:r>
          </w:p>
        </w:tc>
        <w:tc>
          <w:tcPr>
            <w:tcW w:w="3895"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2</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C-Base</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semplici anche in situazioni nuove, mostrando di possedere conoscenze e abilità fondamentali e di saper applicare basilari regole e procedure apprese.</w:t>
            </w:r>
          </w:p>
        </w:tc>
        <w:tc>
          <w:tcPr>
            <w:tcW w:w="3278"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3</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B-Intermedio</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e risolve problemi in situazioni nuove, compie scelte consapevoli, mostrando di saper utilizzare le conoscenze e le abilità acquisite.</w:t>
            </w:r>
          </w:p>
        </w:tc>
        <w:tc>
          <w:tcPr>
            <w:tcW w:w="3281"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4</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A-Avanzato</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e risolve problemi complessi, mostrando padronanza nell’uso delle conoscenze e delle abilità; propone e sostiene le proprie opinioni e assume in modo responsabile decisioni consapevoli.</w:t>
            </w:r>
          </w:p>
        </w:tc>
      </w:tr>
      <w:tr w:rsidR="00F5748D">
        <w:tc>
          <w:tcPr>
            <w:tcW w:w="14277" w:type="dxa"/>
            <w:gridSpan w:val="4"/>
          </w:tcPr>
          <w:p w:rsidR="00F5748D" w:rsidRDefault="00DD0E65">
            <w:pPr>
              <w:jc w:val="center"/>
              <w:rPr>
                <w:rFonts w:ascii="Verdana" w:eastAsia="Verdana" w:hAnsi="Verdana" w:cs="Verdana"/>
                <w:b/>
                <w:sz w:val="20"/>
                <w:szCs w:val="20"/>
              </w:rPr>
            </w:pPr>
            <w:r>
              <w:rPr>
                <w:rFonts w:ascii="Verdana" w:eastAsia="Verdana" w:hAnsi="Verdana" w:cs="Verdana"/>
                <w:b/>
                <w:sz w:val="20"/>
                <w:szCs w:val="20"/>
              </w:rPr>
              <w:t>DESCRITTORI DI PADRONANZA al termine della classe terza</w:t>
            </w:r>
          </w:p>
        </w:tc>
      </w:tr>
      <w:tr w:rsidR="00F5748D">
        <w:tc>
          <w:tcPr>
            <w:tcW w:w="3823"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iniziale</w:t>
            </w:r>
          </w:p>
        </w:tc>
        <w:tc>
          <w:tcPr>
            <w:tcW w:w="3895"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base</w:t>
            </w:r>
          </w:p>
        </w:tc>
        <w:tc>
          <w:tcPr>
            <w:tcW w:w="3278"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intermedio</w:t>
            </w:r>
          </w:p>
        </w:tc>
        <w:tc>
          <w:tcPr>
            <w:tcW w:w="3281"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avanzato</w:t>
            </w:r>
          </w:p>
        </w:tc>
      </w:tr>
      <w:tr w:rsidR="00F5748D">
        <w:tc>
          <w:tcPr>
            <w:tcW w:w="3823" w:type="dxa"/>
          </w:tcPr>
          <w:p w:rsidR="00F5748D" w:rsidRDefault="00DD0E65">
            <w:pPr>
              <w:rPr>
                <w:rFonts w:ascii="Verdana" w:eastAsia="Verdana" w:hAnsi="Verdana" w:cs="Verdana"/>
                <w:b/>
                <w:sz w:val="20"/>
                <w:szCs w:val="20"/>
              </w:rPr>
            </w:pPr>
            <w:r>
              <w:rPr>
                <w:rFonts w:ascii="Verdana" w:eastAsia="Verdana" w:hAnsi="Verdana" w:cs="Verdana"/>
                <w:sz w:val="20"/>
                <w:szCs w:val="20"/>
              </w:rPr>
              <w:t>L'alunno organizza semplici informazioni , se opportunamente guidato.</w:t>
            </w:r>
          </w:p>
          <w:p w:rsidR="00F5748D" w:rsidRDefault="00F5748D">
            <w:pPr>
              <w:rPr>
                <w:rFonts w:ascii="Verdana" w:eastAsia="Verdana" w:hAnsi="Verdana" w:cs="Verdana"/>
                <w:b/>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L’alunno sa schematizzare in modo semplice e lineare le informazioni acquisite.</w:t>
            </w:r>
          </w:p>
          <w:p w:rsidR="00F5748D" w:rsidRDefault="00F5748D">
            <w:pPr>
              <w:rPr>
                <w:rFonts w:ascii="Verdana" w:eastAsia="Verdana" w:hAnsi="Verdana" w:cs="Verdana"/>
                <w:b/>
                <w:sz w:val="20"/>
                <w:szCs w:val="20"/>
              </w:rPr>
            </w:pPr>
          </w:p>
          <w:p w:rsidR="00F5748D" w:rsidRDefault="00F5748D">
            <w:pPr>
              <w:jc w:val="both"/>
              <w:rPr>
                <w:rFonts w:ascii="Verdana" w:eastAsia="Verdana" w:hAnsi="Verdana" w:cs="Verdana"/>
                <w:b/>
                <w:sz w:val="20"/>
                <w:szCs w:val="20"/>
                <w:highlight w:val="cyan"/>
              </w:rPr>
            </w:pPr>
          </w:p>
          <w:p w:rsidR="00F5748D" w:rsidRDefault="00F5748D">
            <w:pPr>
              <w:jc w:val="both"/>
              <w:rPr>
                <w:rFonts w:ascii="Verdana" w:eastAsia="Verdana" w:hAnsi="Verdana" w:cs="Verdana"/>
                <w:b/>
                <w:sz w:val="20"/>
                <w:szCs w:val="20"/>
                <w:highlight w:val="cyan"/>
              </w:rPr>
            </w:pPr>
          </w:p>
          <w:p w:rsidR="00F5748D" w:rsidRDefault="00F5748D">
            <w:pPr>
              <w:jc w:val="both"/>
              <w:rPr>
                <w:rFonts w:ascii="Verdana" w:eastAsia="Verdana" w:hAnsi="Verdana" w:cs="Verdana"/>
                <w:b/>
                <w:sz w:val="20"/>
                <w:szCs w:val="20"/>
                <w:highlight w:val="cyan"/>
              </w:rPr>
            </w:pPr>
          </w:p>
          <w:p w:rsidR="00F5748D" w:rsidRDefault="00F5748D">
            <w:pPr>
              <w:jc w:val="both"/>
              <w:rPr>
                <w:rFonts w:ascii="Verdana" w:eastAsia="Verdana" w:hAnsi="Verdana" w:cs="Verdana"/>
                <w:b/>
                <w:sz w:val="20"/>
                <w:szCs w:val="20"/>
                <w:highlight w:val="cyan"/>
              </w:rPr>
            </w:pPr>
          </w:p>
        </w:tc>
        <w:tc>
          <w:tcPr>
            <w:tcW w:w="3895" w:type="dxa"/>
          </w:tcPr>
          <w:p w:rsidR="00F5748D" w:rsidRDefault="00DD0E65">
            <w:pPr>
              <w:rPr>
                <w:rFonts w:ascii="Verdana" w:eastAsia="Verdana" w:hAnsi="Verdana" w:cs="Verdana"/>
                <w:sz w:val="20"/>
                <w:szCs w:val="20"/>
              </w:rPr>
            </w:pPr>
            <w:r>
              <w:rPr>
                <w:rFonts w:ascii="Verdana" w:eastAsia="Verdana" w:hAnsi="Verdana" w:cs="Verdana"/>
                <w:sz w:val="20"/>
                <w:szCs w:val="20"/>
              </w:rPr>
              <w:lastRenderedPageBreak/>
              <w:t>L'alunno organizza semplici informazioni, collocando fatti ed eventi nello spazio e nel tempo.</w:t>
            </w:r>
          </w:p>
          <w:p w:rsidR="00F5748D" w:rsidRDefault="00F5748D">
            <w:pPr>
              <w:rPr>
                <w:rFonts w:ascii="Verdana" w:eastAsia="Verdana" w:hAnsi="Verdana" w:cs="Verdana"/>
                <w:sz w:val="20"/>
                <w:szCs w:val="20"/>
              </w:rPr>
            </w:pPr>
          </w:p>
          <w:p w:rsidR="00F5748D" w:rsidRDefault="00DD0E65">
            <w:pPr>
              <w:rPr>
                <w:rFonts w:ascii="Verdana" w:eastAsia="Verdana" w:hAnsi="Verdana" w:cs="Verdana"/>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L’alunno sa riassumere autonomamente le nozioni acquisite creando semplici mappe.</w:t>
            </w:r>
          </w:p>
        </w:tc>
        <w:tc>
          <w:tcPr>
            <w:tcW w:w="3278" w:type="dxa"/>
          </w:tcPr>
          <w:p w:rsidR="00F5748D" w:rsidRDefault="00DD0E65">
            <w:pPr>
              <w:rPr>
                <w:rFonts w:ascii="Verdana" w:eastAsia="Verdana" w:hAnsi="Verdana" w:cs="Verdana"/>
                <w:sz w:val="20"/>
                <w:szCs w:val="20"/>
              </w:rPr>
            </w:pPr>
            <w:r>
              <w:rPr>
                <w:rFonts w:ascii="Verdana" w:eastAsia="Verdana" w:hAnsi="Verdana" w:cs="Verdana"/>
                <w:sz w:val="20"/>
                <w:szCs w:val="20"/>
              </w:rPr>
              <w:t>L'alunno organizza in modo completo le informazioni di diverso tipo, stabilendo nessi di causalità tra gli eventi.</w:t>
            </w:r>
          </w:p>
          <w:p w:rsidR="00F5748D" w:rsidRDefault="00F5748D">
            <w:pPr>
              <w:rPr>
                <w:rFonts w:ascii="Verdana" w:eastAsia="Verdana" w:hAnsi="Verdana" w:cs="Verdana"/>
                <w:b/>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 xml:space="preserve">L’alunno sa organizzare i contenuti appresi in grafici, tabelle, mappe e selezionando </w:t>
            </w:r>
            <w:r>
              <w:rPr>
                <w:rFonts w:ascii="Verdana" w:eastAsia="Verdana" w:hAnsi="Verdana" w:cs="Verdana"/>
                <w:sz w:val="20"/>
                <w:szCs w:val="20"/>
              </w:rPr>
              <w:lastRenderedPageBreak/>
              <w:t>immagini.</w:t>
            </w:r>
          </w:p>
          <w:p w:rsidR="00F5748D" w:rsidRDefault="00F5748D">
            <w:pPr>
              <w:jc w:val="both"/>
              <w:rPr>
                <w:rFonts w:ascii="Verdana" w:eastAsia="Verdana" w:hAnsi="Verdana" w:cs="Verdana"/>
                <w:b/>
                <w:sz w:val="20"/>
                <w:szCs w:val="20"/>
                <w:highlight w:val="cyan"/>
              </w:rPr>
            </w:pPr>
          </w:p>
        </w:tc>
        <w:tc>
          <w:tcPr>
            <w:tcW w:w="3281" w:type="dxa"/>
          </w:tcPr>
          <w:p w:rsidR="00F5748D" w:rsidRDefault="00DD0E65">
            <w:pPr>
              <w:rPr>
                <w:rFonts w:ascii="Verdana" w:eastAsia="Verdana" w:hAnsi="Verdana" w:cs="Verdana"/>
                <w:sz w:val="20"/>
                <w:szCs w:val="20"/>
              </w:rPr>
            </w:pPr>
            <w:r>
              <w:rPr>
                <w:rFonts w:ascii="Verdana" w:eastAsia="Verdana" w:hAnsi="Verdana" w:cs="Verdana"/>
                <w:sz w:val="20"/>
                <w:szCs w:val="20"/>
              </w:rPr>
              <w:lastRenderedPageBreak/>
              <w:t>L'alunno distingue, conosce e organizza informazioni di diverso tipo, in modo completo, esaustivo e critico.</w:t>
            </w:r>
          </w:p>
          <w:p w:rsidR="00F5748D" w:rsidRDefault="00F5748D">
            <w:pPr>
              <w:rPr>
                <w:rFonts w:ascii="Verdana" w:eastAsia="Verdana" w:hAnsi="Verdana" w:cs="Verdana"/>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 xml:space="preserve">L’alunno sa rielaborare i contenuti appresi e organizzarli in grafici e </w:t>
            </w:r>
            <w:r>
              <w:rPr>
                <w:rFonts w:ascii="Verdana" w:eastAsia="Verdana" w:hAnsi="Verdana" w:cs="Verdana"/>
                <w:sz w:val="20"/>
                <w:szCs w:val="20"/>
              </w:rPr>
              <w:lastRenderedPageBreak/>
              <w:t>tabelle,  costruendo, inoltre, mappe spazio-temporali in modo personale e consapevole. Sa distinguere e selezionare i vari tipi di fonti storiche.</w:t>
            </w:r>
          </w:p>
        </w:tc>
      </w:tr>
    </w:tbl>
    <w:p w:rsidR="00F5748D" w:rsidRDefault="00F5748D">
      <w:pPr>
        <w:rPr>
          <w:rFonts w:ascii="Verdana" w:eastAsia="Verdana" w:hAnsi="Verdana" w:cs="Verdana"/>
          <w:b/>
          <w:sz w:val="20"/>
          <w:szCs w:val="20"/>
        </w:rPr>
      </w:pPr>
    </w:p>
    <w:p w:rsidR="00F5748D" w:rsidRDefault="00F5748D">
      <w:pPr>
        <w:rPr>
          <w:rFonts w:ascii="Verdana" w:eastAsia="Verdana" w:hAnsi="Verdana" w:cs="Verdana"/>
          <w:b/>
          <w:sz w:val="20"/>
          <w:szCs w:val="20"/>
        </w:rPr>
      </w:pPr>
    </w:p>
    <w:p w:rsidR="00F5748D" w:rsidRDefault="00DD0E65">
      <w:pPr>
        <w:widowControl w:val="0"/>
        <w:pBdr>
          <w:top w:val="nil"/>
          <w:left w:val="nil"/>
          <w:bottom w:val="nil"/>
          <w:right w:val="nil"/>
          <w:between w:val="nil"/>
        </w:pBdr>
        <w:spacing w:after="0"/>
        <w:jc w:val="both"/>
        <w:rPr>
          <w:rFonts w:ascii="Verdana" w:eastAsia="Verdana" w:hAnsi="Verdana" w:cs="Verdana"/>
          <w:smallCaps/>
          <w:color w:val="000000"/>
          <w:sz w:val="20"/>
          <w:szCs w:val="20"/>
        </w:rPr>
      </w:pPr>
      <w:r>
        <w:rPr>
          <w:rFonts w:ascii="Verdana" w:eastAsia="Verdana" w:hAnsi="Verdana" w:cs="Verdana"/>
          <w:b/>
          <w:smallCaps/>
          <w:color w:val="000000"/>
          <w:sz w:val="20"/>
          <w:szCs w:val="20"/>
        </w:rPr>
        <w:t>TRAGUARDO N. 4 DI SVILUPPO DELLE COMPETENZE</w:t>
      </w:r>
    </w:p>
    <w:p w:rsidR="00F5748D" w:rsidRDefault="00DD0E65">
      <w:pPr>
        <w:spacing w:after="0" w:line="240" w:lineRule="auto"/>
        <w:ind w:right="-68"/>
        <w:jc w:val="both"/>
        <w:rPr>
          <w:rFonts w:ascii="Verdana" w:eastAsia="Verdana" w:hAnsi="Verdana" w:cs="Verdana"/>
          <w:b/>
          <w:color w:val="231F20"/>
          <w:sz w:val="20"/>
          <w:szCs w:val="20"/>
        </w:rPr>
      </w:pPr>
      <w:r>
        <w:rPr>
          <w:rFonts w:ascii="Verdana" w:eastAsia="Verdana" w:hAnsi="Verdana" w:cs="Verdana"/>
          <w:b/>
          <w:sz w:val="20"/>
          <w:szCs w:val="20"/>
        </w:rPr>
        <w:t xml:space="preserve">Espone oralmente e con scritture – anche digitali–le conoscenze storiche acquisite operando collegamenti e argomentando le proprie riflessioni. </w:t>
      </w:r>
      <w:r>
        <w:rPr>
          <w:rFonts w:ascii="Verdana" w:eastAsia="Verdana" w:hAnsi="Verdana" w:cs="Verdana"/>
          <w:b/>
          <w:color w:val="231F20"/>
          <w:sz w:val="20"/>
          <w:szCs w:val="20"/>
        </w:rPr>
        <w:t xml:space="preserve"> </w:t>
      </w:r>
    </w:p>
    <w:p w:rsidR="00F5748D" w:rsidRDefault="00F5748D">
      <w:pPr>
        <w:widowControl w:val="0"/>
        <w:pBdr>
          <w:top w:val="nil"/>
          <w:left w:val="nil"/>
          <w:bottom w:val="nil"/>
          <w:right w:val="nil"/>
          <w:between w:val="nil"/>
        </w:pBdr>
        <w:spacing w:after="0"/>
        <w:jc w:val="both"/>
        <w:rPr>
          <w:rFonts w:ascii="Verdana" w:eastAsia="Verdana" w:hAnsi="Verdana" w:cs="Verdana"/>
          <w:b/>
          <w:color w:val="000000"/>
          <w:sz w:val="20"/>
          <w:szCs w:val="20"/>
        </w:rPr>
      </w:pPr>
    </w:p>
    <w:p w:rsidR="00F5748D" w:rsidRDefault="00DD0E65">
      <w:pPr>
        <w:jc w:val="both"/>
        <w:rPr>
          <w:rFonts w:ascii="Verdana" w:eastAsia="Verdana" w:hAnsi="Verdana" w:cs="Verdana"/>
          <w:sz w:val="20"/>
          <w:szCs w:val="20"/>
        </w:rPr>
      </w:pPr>
      <w:r>
        <w:rPr>
          <w:rFonts w:ascii="Verdana" w:eastAsia="Verdana" w:hAnsi="Verdana" w:cs="Verdana"/>
          <w:sz w:val="20"/>
          <w:szCs w:val="20"/>
        </w:rPr>
        <w:t>Facendo riferimento al traguardo di sviluppo individuato, si procede alla descrizione dei livelli di padronanza dello stesso mediante la costruzione di una rubrica di valutazione strutturata nei livelli seguenti:</w:t>
      </w:r>
    </w:p>
    <w:tbl>
      <w:tblPr>
        <w:tblStyle w:val="a3"/>
        <w:tblW w:w="142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2"/>
        <w:gridCol w:w="3895"/>
        <w:gridCol w:w="3278"/>
        <w:gridCol w:w="3281"/>
      </w:tblGrid>
      <w:tr w:rsidR="00F5748D">
        <w:tc>
          <w:tcPr>
            <w:tcW w:w="14277" w:type="dxa"/>
            <w:gridSpan w:val="4"/>
          </w:tcPr>
          <w:p w:rsidR="00F5748D" w:rsidRDefault="00DD0E65">
            <w:pPr>
              <w:jc w:val="center"/>
              <w:rPr>
                <w:rFonts w:ascii="Verdana" w:eastAsia="Verdana" w:hAnsi="Verdana" w:cs="Verdana"/>
                <w:b/>
                <w:sz w:val="20"/>
                <w:szCs w:val="20"/>
              </w:rPr>
            </w:pPr>
            <w:r>
              <w:rPr>
                <w:rFonts w:ascii="Verdana" w:eastAsia="Verdana" w:hAnsi="Verdana" w:cs="Verdana"/>
                <w:b/>
                <w:sz w:val="20"/>
                <w:szCs w:val="20"/>
              </w:rPr>
              <w:t xml:space="preserve">LIVELLI </w:t>
            </w:r>
          </w:p>
          <w:p w:rsidR="00F5748D" w:rsidRDefault="00F5748D">
            <w:pPr>
              <w:jc w:val="center"/>
              <w:rPr>
                <w:rFonts w:ascii="Verdana" w:eastAsia="Verdana" w:hAnsi="Verdana" w:cs="Verdana"/>
                <w:b/>
                <w:sz w:val="20"/>
                <w:szCs w:val="20"/>
              </w:rPr>
            </w:pPr>
          </w:p>
        </w:tc>
      </w:tr>
      <w:tr w:rsidR="00F5748D">
        <w:tc>
          <w:tcPr>
            <w:tcW w:w="3823"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1</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D- Iniziale</w:t>
            </w:r>
          </w:p>
          <w:p w:rsidR="00F5748D" w:rsidRDefault="00DD0E65">
            <w:pPr>
              <w:rPr>
                <w:rFonts w:ascii="Verdana" w:eastAsia="Verdana" w:hAnsi="Verdana" w:cs="Verdana"/>
                <w:b/>
                <w:sz w:val="20"/>
                <w:szCs w:val="20"/>
              </w:rPr>
            </w:pPr>
            <w:r>
              <w:rPr>
                <w:rFonts w:ascii="Verdana" w:eastAsia="Verdana" w:hAnsi="Verdana" w:cs="Verdana"/>
                <w:sz w:val="20"/>
                <w:szCs w:val="20"/>
              </w:rPr>
              <w:t>L’alunno/a, se opportunamente guidato/a, svolge compiti semplici in situazioni note.</w:t>
            </w:r>
          </w:p>
        </w:tc>
        <w:tc>
          <w:tcPr>
            <w:tcW w:w="3895"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2</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C-Base</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semplici anche in situazioni nuove, mostrando di possedere conoscenze e abilità fondamentali e di saper applicare basilari regole e procedure apprese.</w:t>
            </w:r>
          </w:p>
        </w:tc>
        <w:tc>
          <w:tcPr>
            <w:tcW w:w="3278"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3</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B-Intermedio</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e risolve problemi in situazioni nuove, compie scelte consapevoli, mostrando di saper utilizzare le conoscenze e le abilità acquisite.</w:t>
            </w:r>
          </w:p>
        </w:tc>
        <w:tc>
          <w:tcPr>
            <w:tcW w:w="3281"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4</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A-Avanzato</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e risolve problemi complessi, mostrando padronanza nell’uso delle conoscenze e delle abilità; propone e sostiene le proprie opinioni e assume in modo responsabile decisioni consapevoli.</w:t>
            </w:r>
          </w:p>
        </w:tc>
      </w:tr>
      <w:tr w:rsidR="00F5748D">
        <w:tc>
          <w:tcPr>
            <w:tcW w:w="14277" w:type="dxa"/>
            <w:gridSpan w:val="4"/>
          </w:tcPr>
          <w:p w:rsidR="00F5748D" w:rsidRDefault="00DD0E65">
            <w:pPr>
              <w:jc w:val="center"/>
              <w:rPr>
                <w:rFonts w:ascii="Verdana" w:eastAsia="Verdana" w:hAnsi="Verdana" w:cs="Verdana"/>
                <w:b/>
                <w:sz w:val="20"/>
                <w:szCs w:val="20"/>
              </w:rPr>
            </w:pPr>
            <w:r>
              <w:rPr>
                <w:rFonts w:ascii="Verdana" w:eastAsia="Verdana" w:hAnsi="Verdana" w:cs="Verdana"/>
                <w:b/>
                <w:sz w:val="20"/>
                <w:szCs w:val="20"/>
              </w:rPr>
              <w:t>DESCRITTORI DI PADRONANZA al termine della classe terza</w:t>
            </w:r>
          </w:p>
        </w:tc>
      </w:tr>
      <w:tr w:rsidR="00F5748D">
        <w:tc>
          <w:tcPr>
            <w:tcW w:w="3823"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iniziale</w:t>
            </w:r>
          </w:p>
        </w:tc>
        <w:tc>
          <w:tcPr>
            <w:tcW w:w="3895"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base</w:t>
            </w:r>
          </w:p>
        </w:tc>
        <w:tc>
          <w:tcPr>
            <w:tcW w:w="3278"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intermedio</w:t>
            </w:r>
          </w:p>
        </w:tc>
        <w:tc>
          <w:tcPr>
            <w:tcW w:w="3281"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avanzato</w:t>
            </w:r>
          </w:p>
        </w:tc>
      </w:tr>
      <w:tr w:rsidR="00F5748D">
        <w:tc>
          <w:tcPr>
            <w:tcW w:w="3823" w:type="dxa"/>
          </w:tcPr>
          <w:p w:rsidR="00F5748D" w:rsidRDefault="00DD0E65">
            <w:pPr>
              <w:rPr>
                <w:rFonts w:ascii="Verdana" w:eastAsia="Verdana" w:hAnsi="Verdana" w:cs="Verdana"/>
                <w:b/>
                <w:sz w:val="20"/>
                <w:szCs w:val="20"/>
              </w:rPr>
            </w:pPr>
            <w:r>
              <w:rPr>
                <w:rFonts w:ascii="Verdana" w:eastAsia="Verdana" w:hAnsi="Verdana" w:cs="Verdana"/>
                <w:sz w:val="20"/>
                <w:szCs w:val="20"/>
              </w:rPr>
              <w:t>L'alunno, se opportunamente guidato/a, organizza semplici informazioni in esposizioni orali e scritture, eventualmente col supporto di strumenti digitali.</w:t>
            </w:r>
          </w:p>
          <w:p w:rsidR="00F5748D" w:rsidRDefault="00F5748D">
            <w:pPr>
              <w:rPr>
                <w:rFonts w:ascii="Verdana" w:eastAsia="Verdana" w:hAnsi="Verdana" w:cs="Verdana"/>
                <w:b/>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lastRenderedPageBreak/>
              <w:t>L’alunno sa riferire i concetti basilari oggetto di studio e li schematizza in modo semplice e lineare.</w:t>
            </w:r>
          </w:p>
        </w:tc>
        <w:tc>
          <w:tcPr>
            <w:tcW w:w="3895" w:type="dxa"/>
          </w:tcPr>
          <w:p w:rsidR="00F5748D" w:rsidRDefault="00DD0E65">
            <w:pPr>
              <w:rPr>
                <w:rFonts w:ascii="Verdana" w:eastAsia="Verdana" w:hAnsi="Verdana" w:cs="Verdana"/>
                <w:sz w:val="20"/>
                <w:szCs w:val="20"/>
              </w:rPr>
            </w:pPr>
            <w:r>
              <w:rPr>
                <w:rFonts w:ascii="Verdana" w:eastAsia="Verdana" w:hAnsi="Verdana" w:cs="Verdana"/>
                <w:sz w:val="20"/>
                <w:szCs w:val="20"/>
              </w:rPr>
              <w:lastRenderedPageBreak/>
              <w:t>L'alunno organizza semplici informazioni in esposizioni orali e scritture, eventualmente col supporto di strumenti digitali, operando semplici collegamenti.</w:t>
            </w:r>
          </w:p>
          <w:p w:rsidR="00F5748D" w:rsidRDefault="00F5748D">
            <w:pPr>
              <w:rPr>
                <w:rFonts w:ascii="Verdana" w:eastAsia="Verdana" w:hAnsi="Verdana" w:cs="Verdana"/>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lastRenderedPageBreak/>
              <w:t>L’alunno sa riferire i concetti e individua le relazioni principali tra i fatti.</w:t>
            </w:r>
          </w:p>
        </w:tc>
        <w:tc>
          <w:tcPr>
            <w:tcW w:w="3278" w:type="dxa"/>
          </w:tcPr>
          <w:p w:rsidR="00F5748D" w:rsidRDefault="00DD0E65">
            <w:pPr>
              <w:rPr>
                <w:rFonts w:ascii="Verdana" w:eastAsia="Verdana" w:hAnsi="Verdana" w:cs="Verdana"/>
                <w:sz w:val="20"/>
                <w:szCs w:val="20"/>
              </w:rPr>
            </w:pPr>
            <w:r>
              <w:rPr>
                <w:rFonts w:ascii="Verdana" w:eastAsia="Verdana" w:hAnsi="Verdana" w:cs="Verdana"/>
                <w:sz w:val="20"/>
                <w:szCs w:val="20"/>
              </w:rPr>
              <w:lastRenderedPageBreak/>
              <w:t>L'alunno organizza le informazioni, in esposizioni orali supportate da scritture di vario genere, anche digitali, operando collegamenti e argomentando in modo completo.</w:t>
            </w:r>
          </w:p>
          <w:p w:rsidR="00F5748D" w:rsidRDefault="00F5748D">
            <w:pPr>
              <w:rPr>
                <w:rFonts w:ascii="Verdana" w:eastAsia="Verdana" w:hAnsi="Verdana" w:cs="Verdana"/>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L’alunno sa riferire i concetti e individua le relazioni tra gli eventi creando grafici, tabelle e mappe.</w:t>
            </w:r>
          </w:p>
        </w:tc>
        <w:tc>
          <w:tcPr>
            <w:tcW w:w="3281" w:type="dxa"/>
          </w:tcPr>
          <w:p w:rsidR="00F5748D" w:rsidRDefault="00DD0E65">
            <w:pPr>
              <w:rPr>
                <w:rFonts w:ascii="Verdana" w:eastAsia="Verdana" w:hAnsi="Verdana" w:cs="Verdana"/>
                <w:sz w:val="20"/>
                <w:szCs w:val="20"/>
              </w:rPr>
            </w:pPr>
            <w:r>
              <w:rPr>
                <w:rFonts w:ascii="Verdana" w:eastAsia="Verdana" w:hAnsi="Verdana" w:cs="Verdana"/>
                <w:sz w:val="20"/>
                <w:szCs w:val="20"/>
              </w:rPr>
              <w:lastRenderedPageBreak/>
              <w:t>L'alunno organizza informazioni in esposizioni orali supportate da scritture di vario genere, anche digitali, operando collegamenti e argomentando in modo completo, esaustivo e critico.</w:t>
            </w:r>
          </w:p>
          <w:p w:rsidR="00F5748D" w:rsidRDefault="00F5748D">
            <w:pPr>
              <w:rPr>
                <w:rFonts w:ascii="Verdana" w:eastAsia="Verdana" w:hAnsi="Verdana" w:cs="Verdana"/>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L’alunno sa riferire i concetti e comprende le relazioni tra gli eventi, creando grafici, tabelle, mappe spazio-temporali e ipertesti.</w:t>
            </w:r>
          </w:p>
        </w:tc>
      </w:tr>
    </w:tbl>
    <w:p w:rsidR="00F5748D" w:rsidRDefault="00F5748D">
      <w:pPr>
        <w:widowControl w:val="0"/>
        <w:pBdr>
          <w:top w:val="nil"/>
          <w:left w:val="nil"/>
          <w:bottom w:val="nil"/>
          <w:right w:val="nil"/>
          <w:between w:val="nil"/>
        </w:pBdr>
        <w:spacing w:after="0"/>
        <w:jc w:val="both"/>
        <w:rPr>
          <w:rFonts w:ascii="Verdana" w:eastAsia="Verdana" w:hAnsi="Verdana" w:cs="Verdana"/>
          <w:b/>
          <w:smallCaps/>
          <w:color w:val="000000"/>
          <w:sz w:val="20"/>
          <w:szCs w:val="20"/>
        </w:rPr>
      </w:pPr>
    </w:p>
    <w:p w:rsidR="00F5748D" w:rsidRDefault="00F5748D">
      <w:pPr>
        <w:widowControl w:val="0"/>
        <w:pBdr>
          <w:top w:val="nil"/>
          <w:left w:val="nil"/>
          <w:bottom w:val="nil"/>
          <w:right w:val="nil"/>
          <w:between w:val="nil"/>
        </w:pBdr>
        <w:spacing w:after="0"/>
        <w:jc w:val="both"/>
        <w:rPr>
          <w:rFonts w:ascii="Verdana" w:eastAsia="Verdana" w:hAnsi="Verdana" w:cs="Verdana"/>
          <w:b/>
          <w:smallCaps/>
          <w:color w:val="000000"/>
          <w:sz w:val="20"/>
          <w:szCs w:val="20"/>
        </w:rPr>
      </w:pPr>
    </w:p>
    <w:p w:rsidR="00F5748D" w:rsidRDefault="00DD0E65">
      <w:pPr>
        <w:widowControl w:val="0"/>
        <w:pBdr>
          <w:top w:val="nil"/>
          <w:left w:val="nil"/>
          <w:bottom w:val="nil"/>
          <w:right w:val="nil"/>
          <w:between w:val="nil"/>
        </w:pBdr>
        <w:spacing w:after="0"/>
        <w:jc w:val="both"/>
        <w:rPr>
          <w:rFonts w:ascii="Verdana" w:eastAsia="Verdana" w:hAnsi="Verdana" w:cs="Verdana"/>
          <w:smallCaps/>
          <w:color w:val="000000"/>
          <w:sz w:val="20"/>
          <w:szCs w:val="20"/>
        </w:rPr>
      </w:pPr>
      <w:r>
        <w:rPr>
          <w:rFonts w:ascii="Verdana" w:eastAsia="Verdana" w:hAnsi="Verdana" w:cs="Verdana"/>
          <w:b/>
          <w:smallCaps/>
          <w:color w:val="000000"/>
          <w:sz w:val="20"/>
          <w:szCs w:val="20"/>
        </w:rPr>
        <w:t>TRAGUARDO N. 5 DI SVILUPPO DELLE COMPETENZE</w:t>
      </w:r>
    </w:p>
    <w:p w:rsidR="00F5748D" w:rsidRDefault="00DD0E65">
      <w:pPr>
        <w:widowControl w:val="0"/>
        <w:pBdr>
          <w:top w:val="nil"/>
          <w:left w:val="nil"/>
          <w:bottom w:val="nil"/>
          <w:right w:val="nil"/>
          <w:between w:val="nil"/>
        </w:pBdr>
        <w:spacing w:after="0"/>
        <w:jc w:val="both"/>
        <w:rPr>
          <w:rFonts w:ascii="Verdana" w:eastAsia="Verdana" w:hAnsi="Verdana" w:cs="Verdana"/>
          <w:b/>
          <w:color w:val="000000"/>
          <w:sz w:val="20"/>
          <w:szCs w:val="20"/>
        </w:rPr>
      </w:pPr>
      <w:r>
        <w:rPr>
          <w:rFonts w:ascii="Verdana" w:eastAsia="Verdana" w:hAnsi="Verdana" w:cs="Verdana"/>
          <w:b/>
          <w:color w:val="000000"/>
          <w:sz w:val="20"/>
          <w:szCs w:val="20"/>
        </w:rPr>
        <w:t>Usa le conoscenze e le abilità per orientarsi nella complessità del presente, comprende opinioni e culture diverse, capisce i problemi fondamentali del mondo contemporaneo.</w:t>
      </w:r>
    </w:p>
    <w:p w:rsidR="00F5748D" w:rsidRDefault="00F5748D">
      <w:pPr>
        <w:widowControl w:val="0"/>
        <w:pBdr>
          <w:top w:val="nil"/>
          <w:left w:val="nil"/>
          <w:bottom w:val="nil"/>
          <w:right w:val="nil"/>
          <w:between w:val="nil"/>
        </w:pBdr>
        <w:spacing w:after="0"/>
        <w:jc w:val="both"/>
        <w:rPr>
          <w:rFonts w:ascii="Verdana" w:eastAsia="Verdana" w:hAnsi="Verdana" w:cs="Verdana"/>
          <w:color w:val="000000"/>
          <w:sz w:val="20"/>
          <w:szCs w:val="20"/>
        </w:rPr>
      </w:pPr>
    </w:p>
    <w:p w:rsidR="00F5748D" w:rsidRDefault="00DD0E65">
      <w:pPr>
        <w:jc w:val="both"/>
        <w:rPr>
          <w:rFonts w:ascii="Verdana" w:eastAsia="Verdana" w:hAnsi="Verdana" w:cs="Verdana"/>
          <w:sz w:val="20"/>
          <w:szCs w:val="20"/>
        </w:rPr>
      </w:pPr>
      <w:r>
        <w:rPr>
          <w:rFonts w:ascii="Verdana" w:eastAsia="Verdana" w:hAnsi="Verdana" w:cs="Verdana"/>
          <w:sz w:val="20"/>
          <w:szCs w:val="20"/>
        </w:rPr>
        <w:t>Facendo riferimento al traguardo di sviluppo individuato, si procede alla descrizione dei livelli di padronanza dello stesso mediante la costruzione di una rubrica di valutazione strutturata nei livelli seguenti:</w:t>
      </w:r>
    </w:p>
    <w:tbl>
      <w:tblPr>
        <w:tblStyle w:val="a4"/>
        <w:tblW w:w="142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2"/>
        <w:gridCol w:w="3895"/>
        <w:gridCol w:w="3278"/>
        <w:gridCol w:w="3281"/>
      </w:tblGrid>
      <w:tr w:rsidR="00F5748D">
        <w:tc>
          <w:tcPr>
            <w:tcW w:w="14277" w:type="dxa"/>
            <w:gridSpan w:val="4"/>
          </w:tcPr>
          <w:p w:rsidR="00F5748D" w:rsidRDefault="00DD0E65">
            <w:pPr>
              <w:jc w:val="center"/>
              <w:rPr>
                <w:rFonts w:ascii="Verdana" w:eastAsia="Verdana" w:hAnsi="Verdana" w:cs="Verdana"/>
                <w:b/>
                <w:sz w:val="20"/>
                <w:szCs w:val="20"/>
              </w:rPr>
            </w:pPr>
            <w:r>
              <w:rPr>
                <w:rFonts w:ascii="Verdana" w:eastAsia="Verdana" w:hAnsi="Verdana" w:cs="Verdana"/>
                <w:b/>
                <w:sz w:val="20"/>
                <w:szCs w:val="20"/>
              </w:rPr>
              <w:t xml:space="preserve">LIVELLI </w:t>
            </w:r>
          </w:p>
          <w:p w:rsidR="00F5748D" w:rsidRDefault="00F5748D">
            <w:pPr>
              <w:jc w:val="center"/>
              <w:rPr>
                <w:rFonts w:ascii="Verdana" w:eastAsia="Verdana" w:hAnsi="Verdana" w:cs="Verdana"/>
                <w:b/>
                <w:sz w:val="20"/>
                <w:szCs w:val="20"/>
              </w:rPr>
            </w:pPr>
          </w:p>
        </w:tc>
      </w:tr>
      <w:tr w:rsidR="00F5748D">
        <w:tc>
          <w:tcPr>
            <w:tcW w:w="3823"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1</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D- Iniziale</w:t>
            </w:r>
          </w:p>
          <w:p w:rsidR="00F5748D" w:rsidRDefault="00DD0E65">
            <w:pPr>
              <w:rPr>
                <w:rFonts w:ascii="Verdana" w:eastAsia="Verdana" w:hAnsi="Verdana" w:cs="Verdana"/>
                <w:b/>
                <w:sz w:val="20"/>
                <w:szCs w:val="20"/>
              </w:rPr>
            </w:pPr>
            <w:r>
              <w:rPr>
                <w:rFonts w:ascii="Verdana" w:eastAsia="Verdana" w:hAnsi="Verdana" w:cs="Verdana"/>
                <w:sz w:val="20"/>
                <w:szCs w:val="20"/>
              </w:rPr>
              <w:t>L’alunno/a, se opportunamente guidato/a, svolge compiti semplici in situazioni note.</w:t>
            </w:r>
          </w:p>
        </w:tc>
        <w:tc>
          <w:tcPr>
            <w:tcW w:w="3895"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2</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C-Base</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semplici anche in situazioni nuove, mostrando di possedere conoscenze e abilità fondamentali e di saper applicare basilari regole e procedure apprese.</w:t>
            </w:r>
          </w:p>
        </w:tc>
        <w:tc>
          <w:tcPr>
            <w:tcW w:w="3278"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3</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B-Intermedio</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e risolve problemi in situazioni nuove, compie scelte consapevoli, mostrando di saper utilizzare le conoscenze e le abilità acquisite.</w:t>
            </w:r>
          </w:p>
        </w:tc>
        <w:tc>
          <w:tcPr>
            <w:tcW w:w="3281"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4</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A-Avanzato</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e risolve problemi complessi, mostrando padronanza nell’uso delle conoscenze e delle abilità; propone e sostiene le proprie opinioni e assume in modo responsabile decisioni consapevoli.</w:t>
            </w:r>
          </w:p>
        </w:tc>
      </w:tr>
      <w:tr w:rsidR="00F5748D">
        <w:tc>
          <w:tcPr>
            <w:tcW w:w="14277" w:type="dxa"/>
            <w:gridSpan w:val="4"/>
          </w:tcPr>
          <w:p w:rsidR="00F5748D" w:rsidRDefault="00DD0E65">
            <w:pPr>
              <w:jc w:val="center"/>
              <w:rPr>
                <w:rFonts w:ascii="Verdana" w:eastAsia="Verdana" w:hAnsi="Verdana" w:cs="Verdana"/>
                <w:b/>
                <w:sz w:val="20"/>
                <w:szCs w:val="20"/>
              </w:rPr>
            </w:pPr>
            <w:r>
              <w:rPr>
                <w:rFonts w:ascii="Verdana" w:eastAsia="Verdana" w:hAnsi="Verdana" w:cs="Verdana"/>
                <w:b/>
                <w:sz w:val="20"/>
                <w:szCs w:val="20"/>
              </w:rPr>
              <w:t>DESCRITTORI DI PADRONANZA al termine della classe terza</w:t>
            </w:r>
          </w:p>
        </w:tc>
      </w:tr>
      <w:tr w:rsidR="00F5748D">
        <w:tc>
          <w:tcPr>
            <w:tcW w:w="3823"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iniziale</w:t>
            </w:r>
          </w:p>
        </w:tc>
        <w:tc>
          <w:tcPr>
            <w:tcW w:w="3895"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base</w:t>
            </w:r>
          </w:p>
        </w:tc>
        <w:tc>
          <w:tcPr>
            <w:tcW w:w="3278"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intermedio</w:t>
            </w:r>
          </w:p>
        </w:tc>
        <w:tc>
          <w:tcPr>
            <w:tcW w:w="3281"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avanzato</w:t>
            </w:r>
          </w:p>
        </w:tc>
      </w:tr>
      <w:tr w:rsidR="00F5748D">
        <w:tc>
          <w:tcPr>
            <w:tcW w:w="3823" w:type="dxa"/>
          </w:tcPr>
          <w:p w:rsidR="00F5748D" w:rsidRDefault="00DD0E65">
            <w:pPr>
              <w:rPr>
                <w:rFonts w:ascii="Verdana" w:eastAsia="Verdana" w:hAnsi="Verdana" w:cs="Verdana"/>
                <w:sz w:val="20"/>
                <w:szCs w:val="20"/>
              </w:rPr>
            </w:pPr>
            <w:r>
              <w:rPr>
                <w:rFonts w:ascii="Verdana" w:eastAsia="Verdana" w:hAnsi="Verdana" w:cs="Verdana"/>
                <w:sz w:val="20"/>
                <w:szCs w:val="20"/>
              </w:rPr>
              <w:t>L'alunno, se opportunamente guidato/a, riconosce in situazioni note, le regole fondamentali del rispetto dell'ambiente, della diversità culturale e della convivenza civile.</w:t>
            </w:r>
          </w:p>
          <w:p w:rsidR="00F5748D" w:rsidRDefault="00F5748D">
            <w:pPr>
              <w:rPr>
                <w:rFonts w:ascii="Verdana" w:eastAsia="Verdana" w:hAnsi="Verdana" w:cs="Verdana"/>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lastRenderedPageBreak/>
              <w:t>ABILITA’</w:t>
            </w:r>
          </w:p>
          <w:p w:rsidR="00F5748D" w:rsidRDefault="00DD0E65">
            <w:pPr>
              <w:rPr>
                <w:rFonts w:ascii="Verdana" w:eastAsia="Verdana" w:hAnsi="Verdana" w:cs="Verdana"/>
                <w:sz w:val="20"/>
                <w:szCs w:val="20"/>
              </w:rPr>
            </w:pPr>
            <w:r>
              <w:rPr>
                <w:rFonts w:ascii="Verdana" w:eastAsia="Verdana" w:hAnsi="Verdana" w:cs="Verdana"/>
                <w:sz w:val="20"/>
                <w:szCs w:val="20"/>
              </w:rPr>
              <w:t>L’alunno presenta un livello discreto di conoscenza civica.</w:t>
            </w:r>
          </w:p>
          <w:p w:rsidR="00F5748D" w:rsidRDefault="00F5748D">
            <w:pPr>
              <w:jc w:val="both"/>
              <w:rPr>
                <w:rFonts w:ascii="Verdana" w:eastAsia="Verdana" w:hAnsi="Verdana" w:cs="Verdana"/>
                <w:b/>
                <w:sz w:val="20"/>
                <w:szCs w:val="20"/>
              </w:rPr>
            </w:pPr>
          </w:p>
          <w:p w:rsidR="00F5748D" w:rsidRDefault="00F5748D">
            <w:pPr>
              <w:jc w:val="both"/>
              <w:rPr>
                <w:rFonts w:ascii="Verdana" w:eastAsia="Verdana" w:hAnsi="Verdana" w:cs="Verdana"/>
                <w:b/>
                <w:sz w:val="20"/>
                <w:szCs w:val="20"/>
              </w:rPr>
            </w:pPr>
          </w:p>
          <w:p w:rsidR="00F5748D" w:rsidRDefault="00F5748D">
            <w:pPr>
              <w:jc w:val="both"/>
              <w:rPr>
                <w:rFonts w:ascii="Verdana" w:eastAsia="Verdana" w:hAnsi="Verdana" w:cs="Verdana"/>
                <w:b/>
                <w:sz w:val="20"/>
                <w:szCs w:val="20"/>
                <w:highlight w:val="cyan"/>
              </w:rPr>
            </w:pPr>
          </w:p>
        </w:tc>
        <w:tc>
          <w:tcPr>
            <w:tcW w:w="3895" w:type="dxa"/>
          </w:tcPr>
          <w:p w:rsidR="00F5748D" w:rsidRDefault="00DD0E65">
            <w:pPr>
              <w:rPr>
                <w:rFonts w:ascii="Verdana" w:eastAsia="Verdana" w:hAnsi="Verdana" w:cs="Verdana"/>
                <w:sz w:val="20"/>
                <w:szCs w:val="20"/>
              </w:rPr>
            </w:pPr>
            <w:r>
              <w:rPr>
                <w:rFonts w:ascii="Verdana" w:eastAsia="Verdana" w:hAnsi="Verdana" w:cs="Verdana"/>
                <w:sz w:val="20"/>
                <w:szCs w:val="20"/>
              </w:rPr>
              <w:lastRenderedPageBreak/>
              <w:t>L'alunno conosce il patrimonio culturale relativamente ai temi studiati e usa le informazioni   apprese per comprendere semplici problemi ecologici, interculturali e di convivenza civile.</w:t>
            </w:r>
          </w:p>
          <w:p w:rsidR="00F5748D" w:rsidRDefault="00F5748D">
            <w:pPr>
              <w:rPr>
                <w:rFonts w:ascii="Verdana" w:eastAsia="Verdana" w:hAnsi="Verdana" w:cs="Verdana"/>
                <w:b/>
                <w:sz w:val="20"/>
                <w:szCs w:val="20"/>
              </w:rPr>
            </w:pPr>
          </w:p>
          <w:p w:rsidR="00F5748D" w:rsidRDefault="00DD0E65">
            <w:pPr>
              <w:rPr>
                <w:rFonts w:ascii="Verdana" w:eastAsia="Verdana" w:hAnsi="Verdana" w:cs="Verdana"/>
                <w:sz w:val="20"/>
                <w:szCs w:val="20"/>
              </w:rPr>
            </w:pPr>
            <w:r>
              <w:rPr>
                <w:rFonts w:ascii="Verdana" w:eastAsia="Verdana" w:hAnsi="Verdana" w:cs="Verdana"/>
                <w:b/>
                <w:sz w:val="20"/>
                <w:szCs w:val="20"/>
              </w:rPr>
              <w:lastRenderedPageBreak/>
              <w:t>ABILITA’</w:t>
            </w:r>
          </w:p>
          <w:p w:rsidR="00F5748D" w:rsidRDefault="00DD0E65">
            <w:pPr>
              <w:rPr>
                <w:rFonts w:ascii="Verdana" w:eastAsia="Verdana" w:hAnsi="Verdana" w:cs="Verdana"/>
                <w:sz w:val="20"/>
                <w:szCs w:val="20"/>
              </w:rPr>
            </w:pPr>
            <w:r>
              <w:rPr>
                <w:rFonts w:ascii="Verdana" w:eastAsia="Verdana" w:hAnsi="Verdana" w:cs="Verdana"/>
                <w:sz w:val="20"/>
                <w:szCs w:val="20"/>
              </w:rPr>
              <w:t>L’alunno rispetta le regole di convivenza e presenta un buon livello di senso civico.</w:t>
            </w:r>
          </w:p>
        </w:tc>
        <w:tc>
          <w:tcPr>
            <w:tcW w:w="3278" w:type="dxa"/>
          </w:tcPr>
          <w:p w:rsidR="00F5748D" w:rsidRDefault="00DD0E65">
            <w:pPr>
              <w:rPr>
                <w:rFonts w:ascii="Verdana" w:eastAsia="Verdana" w:hAnsi="Verdana" w:cs="Verdana"/>
                <w:sz w:val="20"/>
                <w:szCs w:val="20"/>
              </w:rPr>
            </w:pPr>
            <w:r>
              <w:rPr>
                <w:rFonts w:ascii="Verdana" w:eastAsia="Verdana" w:hAnsi="Verdana" w:cs="Verdana"/>
                <w:sz w:val="20"/>
                <w:szCs w:val="20"/>
              </w:rPr>
              <w:lastRenderedPageBreak/>
              <w:t>L'alunno conosce il patrimonio culturale relativamente ai temi studiati e usa le informazioni   apprese per comprendere problemi ecologici, interculturali e di convivenza civile.</w:t>
            </w:r>
          </w:p>
          <w:p w:rsidR="00F5748D" w:rsidRDefault="00F5748D">
            <w:pPr>
              <w:rPr>
                <w:rFonts w:ascii="Verdana" w:eastAsia="Verdana" w:hAnsi="Verdana" w:cs="Verdana"/>
                <w:b/>
                <w:sz w:val="20"/>
                <w:szCs w:val="20"/>
              </w:rPr>
            </w:pPr>
          </w:p>
          <w:p w:rsidR="00F5748D" w:rsidRDefault="00DD0E65">
            <w:pPr>
              <w:rPr>
                <w:rFonts w:ascii="Verdana" w:eastAsia="Verdana" w:hAnsi="Verdana" w:cs="Verdana"/>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L’alunno utilizza gli strumenti di conoscenza per comprendere se stesso e gli altri, per riconoscere e apprezzare le diverse identità, le tradizioni religiose e culturali, in un’ottica di dialogo e di rispetto reciproco.</w:t>
            </w:r>
          </w:p>
        </w:tc>
        <w:tc>
          <w:tcPr>
            <w:tcW w:w="3281" w:type="dxa"/>
          </w:tcPr>
          <w:p w:rsidR="00F5748D" w:rsidRDefault="00DD0E65">
            <w:pPr>
              <w:rPr>
                <w:rFonts w:ascii="Verdana" w:eastAsia="Verdana" w:hAnsi="Verdana" w:cs="Verdana"/>
                <w:sz w:val="20"/>
                <w:szCs w:val="20"/>
              </w:rPr>
            </w:pPr>
            <w:r>
              <w:rPr>
                <w:rFonts w:ascii="Verdana" w:eastAsia="Verdana" w:hAnsi="Verdana" w:cs="Verdana"/>
                <w:sz w:val="20"/>
                <w:szCs w:val="20"/>
              </w:rPr>
              <w:lastRenderedPageBreak/>
              <w:t xml:space="preserve">L'alunno conosce il patrimonio culturale relativamente ai temi studiati e usa le informazioni  </w:t>
            </w:r>
          </w:p>
          <w:p w:rsidR="00F5748D" w:rsidRDefault="00DD0E65">
            <w:pPr>
              <w:rPr>
                <w:rFonts w:ascii="Verdana" w:eastAsia="Verdana" w:hAnsi="Verdana" w:cs="Verdana"/>
                <w:sz w:val="20"/>
                <w:szCs w:val="20"/>
              </w:rPr>
            </w:pPr>
            <w:r>
              <w:rPr>
                <w:rFonts w:ascii="Verdana" w:eastAsia="Verdana" w:hAnsi="Verdana" w:cs="Verdana"/>
                <w:sz w:val="20"/>
                <w:szCs w:val="20"/>
              </w:rPr>
              <w:t xml:space="preserve">apprese per comprendere problemi ecologici, interculturali e di convivenza </w:t>
            </w:r>
            <w:r>
              <w:rPr>
                <w:rFonts w:ascii="Verdana" w:eastAsia="Verdana" w:hAnsi="Verdana" w:cs="Verdana"/>
                <w:sz w:val="20"/>
                <w:szCs w:val="20"/>
              </w:rPr>
              <w:lastRenderedPageBreak/>
              <w:t>civile, sui quali esprime le proprie opinioni collegando le conoscenze ai temi dell'attualità.</w:t>
            </w:r>
          </w:p>
          <w:p w:rsidR="00F5748D" w:rsidRDefault="00F5748D">
            <w:pPr>
              <w:rPr>
                <w:rFonts w:ascii="Verdana" w:eastAsia="Verdana" w:hAnsi="Verdana" w:cs="Verdana"/>
                <w:b/>
                <w:sz w:val="20"/>
                <w:szCs w:val="20"/>
              </w:rPr>
            </w:pPr>
          </w:p>
          <w:p w:rsidR="00F5748D" w:rsidRDefault="00DD0E65">
            <w:pPr>
              <w:rPr>
                <w:rFonts w:ascii="Verdana" w:eastAsia="Verdana" w:hAnsi="Verdana" w:cs="Verdana"/>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L’alunno utilizza gli strumenti di conoscenza per comprendere se stesso e gli altri, per riconoscere e apprezzare le diverse identità, le tradizioni religiose e culturali, in un’ottica di dialogo e di rispetto reciproco orientandosi nella contemporaneità.</w:t>
            </w:r>
          </w:p>
        </w:tc>
      </w:tr>
    </w:tbl>
    <w:p w:rsidR="00F5748D" w:rsidRDefault="00F5748D">
      <w:pPr>
        <w:rPr>
          <w:rFonts w:ascii="Verdana" w:eastAsia="Verdana" w:hAnsi="Verdana" w:cs="Verdana"/>
          <w:b/>
          <w:sz w:val="20"/>
          <w:szCs w:val="20"/>
        </w:rPr>
      </w:pPr>
    </w:p>
    <w:p w:rsidR="00F5748D" w:rsidRDefault="00F5748D">
      <w:pPr>
        <w:rPr>
          <w:rFonts w:ascii="Verdana" w:eastAsia="Verdana" w:hAnsi="Verdana" w:cs="Verdana"/>
          <w:b/>
          <w:sz w:val="20"/>
          <w:szCs w:val="20"/>
        </w:rPr>
      </w:pPr>
    </w:p>
    <w:p w:rsidR="00F5748D" w:rsidRDefault="00DD0E65">
      <w:pPr>
        <w:widowControl w:val="0"/>
        <w:pBdr>
          <w:top w:val="nil"/>
          <w:left w:val="nil"/>
          <w:bottom w:val="nil"/>
          <w:right w:val="nil"/>
          <w:between w:val="nil"/>
        </w:pBdr>
        <w:spacing w:after="0"/>
        <w:jc w:val="both"/>
        <w:rPr>
          <w:rFonts w:ascii="Verdana" w:eastAsia="Verdana" w:hAnsi="Verdana" w:cs="Verdana"/>
          <w:smallCaps/>
          <w:color w:val="000000"/>
          <w:sz w:val="20"/>
          <w:szCs w:val="20"/>
        </w:rPr>
      </w:pPr>
      <w:r>
        <w:rPr>
          <w:rFonts w:ascii="Verdana" w:eastAsia="Verdana" w:hAnsi="Verdana" w:cs="Verdana"/>
          <w:b/>
          <w:smallCaps/>
          <w:color w:val="000000"/>
          <w:sz w:val="20"/>
          <w:szCs w:val="20"/>
        </w:rPr>
        <w:t>TRAGUARDO N. 6 DI SVILUPPO DELLE COMPETENZE</w:t>
      </w:r>
    </w:p>
    <w:p w:rsidR="00F5748D" w:rsidRDefault="00DD0E65">
      <w:pPr>
        <w:ind w:right="-68"/>
        <w:jc w:val="both"/>
        <w:rPr>
          <w:rFonts w:ascii="Verdana" w:eastAsia="Verdana" w:hAnsi="Verdana" w:cs="Verdana"/>
          <w:color w:val="000000"/>
          <w:sz w:val="20"/>
          <w:szCs w:val="20"/>
        </w:rPr>
      </w:pPr>
      <w:r>
        <w:rPr>
          <w:rFonts w:ascii="Verdana" w:eastAsia="Verdana" w:hAnsi="Verdana" w:cs="Verdana"/>
          <w:b/>
          <w:sz w:val="20"/>
          <w:szCs w:val="20"/>
        </w:rPr>
        <w:t>Comprende aspetti, processi e avvenimenti fondamentali della storia italiana dalle forme di insediamento e di potere medievali alla formazione dello stato unitario fino alla nascita della Repubblica, anche con possibilità di aperture e confronti con il mondo antico</w:t>
      </w:r>
      <w:r>
        <w:rPr>
          <w:rFonts w:ascii="Verdana" w:eastAsia="Verdana" w:hAnsi="Verdana" w:cs="Verdana"/>
          <w:sz w:val="20"/>
          <w:szCs w:val="20"/>
        </w:rPr>
        <w:t>.</w:t>
      </w:r>
    </w:p>
    <w:p w:rsidR="00F5748D" w:rsidRDefault="00DD0E65">
      <w:pPr>
        <w:jc w:val="both"/>
        <w:rPr>
          <w:rFonts w:ascii="Verdana" w:eastAsia="Verdana" w:hAnsi="Verdana" w:cs="Verdana"/>
          <w:sz w:val="20"/>
          <w:szCs w:val="20"/>
        </w:rPr>
      </w:pPr>
      <w:r>
        <w:rPr>
          <w:rFonts w:ascii="Verdana" w:eastAsia="Verdana" w:hAnsi="Verdana" w:cs="Verdana"/>
          <w:sz w:val="20"/>
          <w:szCs w:val="20"/>
        </w:rPr>
        <w:t>Facendo riferimento al traguardo di sviluppo individuato, si procede alla descrizione dei livelli di padronanza dello stesso mediante la costruzione di una rubrica di valutazione strutturata nei livelli seguenti:</w:t>
      </w:r>
    </w:p>
    <w:tbl>
      <w:tblPr>
        <w:tblStyle w:val="a5"/>
        <w:tblW w:w="142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2"/>
        <w:gridCol w:w="3895"/>
        <w:gridCol w:w="3278"/>
        <w:gridCol w:w="3281"/>
      </w:tblGrid>
      <w:tr w:rsidR="00F5748D">
        <w:tc>
          <w:tcPr>
            <w:tcW w:w="14277" w:type="dxa"/>
            <w:gridSpan w:val="4"/>
          </w:tcPr>
          <w:p w:rsidR="00F5748D" w:rsidRDefault="00DD0E65">
            <w:pPr>
              <w:jc w:val="center"/>
              <w:rPr>
                <w:rFonts w:ascii="Verdana" w:eastAsia="Verdana" w:hAnsi="Verdana" w:cs="Verdana"/>
                <w:b/>
                <w:sz w:val="20"/>
                <w:szCs w:val="20"/>
              </w:rPr>
            </w:pPr>
            <w:r>
              <w:rPr>
                <w:rFonts w:ascii="Verdana" w:eastAsia="Verdana" w:hAnsi="Verdana" w:cs="Verdana"/>
                <w:b/>
                <w:sz w:val="20"/>
                <w:szCs w:val="20"/>
              </w:rPr>
              <w:t xml:space="preserve">LIVELLI </w:t>
            </w:r>
          </w:p>
          <w:p w:rsidR="00F5748D" w:rsidRDefault="00F5748D">
            <w:pPr>
              <w:jc w:val="center"/>
              <w:rPr>
                <w:rFonts w:ascii="Verdana" w:eastAsia="Verdana" w:hAnsi="Verdana" w:cs="Verdana"/>
                <w:b/>
                <w:sz w:val="20"/>
                <w:szCs w:val="20"/>
              </w:rPr>
            </w:pPr>
          </w:p>
        </w:tc>
      </w:tr>
      <w:tr w:rsidR="00F5748D">
        <w:tc>
          <w:tcPr>
            <w:tcW w:w="3823"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1</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D- Iniziale</w:t>
            </w:r>
          </w:p>
          <w:p w:rsidR="00F5748D" w:rsidRDefault="00DD0E65">
            <w:pPr>
              <w:rPr>
                <w:rFonts w:ascii="Verdana" w:eastAsia="Verdana" w:hAnsi="Verdana" w:cs="Verdana"/>
                <w:b/>
                <w:sz w:val="20"/>
                <w:szCs w:val="20"/>
              </w:rPr>
            </w:pPr>
            <w:r>
              <w:rPr>
                <w:rFonts w:ascii="Verdana" w:eastAsia="Verdana" w:hAnsi="Verdana" w:cs="Verdana"/>
                <w:sz w:val="20"/>
                <w:szCs w:val="20"/>
              </w:rPr>
              <w:t>L’alunno/a, se opportunamente guidato/a, svolge compiti semplici in situazioni note.</w:t>
            </w:r>
          </w:p>
        </w:tc>
        <w:tc>
          <w:tcPr>
            <w:tcW w:w="3895"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2</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C-Base</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semplici anche in situazioni nuove, mostrando di possedere conoscenze e abilità fondamentali e di saper applicare basilari regole e procedure apprese.</w:t>
            </w:r>
          </w:p>
        </w:tc>
        <w:tc>
          <w:tcPr>
            <w:tcW w:w="3278"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3</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B-Intermedio</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e risolve problemi in situazioni nuove, compie scelte consapevoli, mostrando di saper utilizzare le conoscenze e le abilità acquisite.</w:t>
            </w:r>
          </w:p>
        </w:tc>
        <w:tc>
          <w:tcPr>
            <w:tcW w:w="3281"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4</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A-Avanzato</w:t>
            </w:r>
          </w:p>
          <w:p w:rsidR="00F5748D" w:rsidRDefault="00DD0E65">
            <w:pPr>
              <w:rPr>
                <w:rFonts w:ascii="Verdana" w:eastAsia="Verdana" w:hAnsi="Verdana" w:cs="Verdana"/>
                <w:b/>
                <w:sz w:val="20"/>
                <w:szCs w:val="20"/>
              </w:rPr>
            </w:pPr>
            <w:r>
              <w:rPr>
                <w:rFonts w:ascii="Verdana" w:eastAsia="Verdana" w:hAnsi="Verdana" w:cs="Verdana"/>
                <w:sz w:val="20"/>
                <w:szCs w:val="20"/>
              </w:rPr>
              <w:t xml:space="preserve">L’alunno/a svolge compiti e risolve problemi complessi, mostrando padronanza nell’uso delle conoscenze e delle abilità; propone e sostiene le proprie opinioni e </w:t>
            </w:r>
            <w:r>
              <w:rPr>
                <w:rFonts w:ascii="Verdana" w:eastAsia="Verdana" w:hAnsi="Verdana" w:cs="Verdana"/>
                <w:sz w:val="20"/>
                <w:szCs w:val="20"/>
              </w:rPr>
              <w:lastRenderedPageBreak/>
              <w:t>assume in modo responsabile decisioni consapevoli.</w:t>
            </w:r>
          </w:p>
        </w:tc>
      </w:tr>
      <w:tr w:rsidR="00F5748D">
        <w:tc>
          <w:tcPr>
            <w:tcW w:w="14277" w:type="dxa"/>
            <w:gridSpan w:val="4"/>
          </w:tcPr>
          <w:p w:rsidR="00F5748D" w:rsidRDefault="00DD0E65">
            <w:pPr>
              <w:jc w:val="center"/>
              <w:rPr>
                <w:rFonts w:ascii="Verdana" w:eastAsia="Verdana" w:hAnsi="Verdana" w:cs="Verdana"/>
                <w:b/>
                <w:sz w:val="20"/>
                <w:szCs w:val="20"/>
              </w:rPr>
            </w:pPr>
            <w:r>
              <w:rPr>
                <w:rFonts w:ascii="Verdana" w:eastAsia="Verdana" w:hAnsi="Verdana" w:cs="Verdana"/>
                <w:b/>
                <w:sz w:val="20"/>
                <w:szCs w:val="20"/>
              </w:rPr>
              <w:lastRenderedPageBreak/>
              <w:t>DESCRITTORI DI PADRONANZA al termine della classe terza</w:t>
            </w:r>
          </w:p>
        </w:tc>
      </w:tr>
      <w:tr w:rsidR="00F5748D">
        <w:tc>
          <w:tcPr>
            <w:tcW w:w="3823"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iniziale</w:t>
            </w:r>
          </w:p>
        </w:tc>
        <w:tc>
          <w:tcPr>
            <w:tcW w:w="3895"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base</w:t>
            </w:r>
          </w:p>
        </w:tc>
        <w:tc>
          <w:tcPr>
            <w:tcW w:w="3278"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intermedio</w:t>
            </w:r>
          </w:p>
        </w:tc>
        <w:tc>
          <w:tcPr>
            <w:tcW w:w="3281"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avanzato</w:t>
            </w:r>
          </w:p>
        </w:tc>
      </w:tr>
      <w:tr w:rsidR="00F5748D">
        <w:tc>
          <w:tcPr>
            <w:tcW w:w="3823" w:type="dxa"/>
          </w:tcPr>
          <w:p w:rsidR="00F5748D" w:rsidRDefault="00DD0E65">
            <w:pPr>
              <w:rPr>
                <w:rFonts w:ascii="Verdana" w:eastAsia="Verdana" w:hAnsi="Verdana" w:cs="Verdana"/>
                <w:b/>
                <w:sz w:val="20"/>
                <w:szCs w:val="20"/>
              </w:rPr>
            </w:pPr>
            <w:r>
              <w:rPr>
                <w:rFonts w:ascii="Verdana" w:eastAsia="Verdana" w:hAnsi="Verdana" w:cs="Verdana"/>
                <w:sz w:val="20"/>
                <w:szCs w:val="20"/>
              </w:rPr>
              <w:t>L'alunno, se opportunamente guidato/a, riconosce  i principali fatti storici italiani</w:t>
            </w:r>
            <w:r>
              <w:rPr>
                <w:rFonts w:ascii="Verdana" w:eastAsia="Verdana" w:hAnsi="Verdana" w:cs="Verdana"/>
                <w:b/>
                <w:i/>
                <w:sz w:val="20"/>
                <w:szCs w:val="20"/>
              </w:rPr>
              <w:t>.</w:t>
            </w:r>
          </w:p>
          <w:p w:rsidR="00F5748D" w:rsidRDefault="00F5748D">
            <w:pPr>
              <w:jc w:val="both"/>
              <w:rPr>
                <w:rFonts w:ascii="Verdana" w:eastAsia="Verdana" w:hAnsi="Verdana" w:cs="Verdana"/>
                <w:b/>
                <w:sz w:val="20"/>
                <w:szCs w:val="20"/>
              </w:rPr>
            </w:pPr>
          </w:p>
          <w:p w:rsidR="00F5748D" w:rsidRDefault="00DD0E65">
            <w:pPr>
              <w:jc w:val="both"/>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L’alunno sa disporre i fatti della storia italiana in ordine cronologico.</w:t>
            </w:r>
          </w:p>
          <w:p w:rsidR="00F5748D" w:rsidRDefault="00F5748D">
            <w:pPr>
              <w:jc w:val="both"/>
              <w:rPr>
                <w:rFonts w:ascii="Verdana" w:eastAsia="Verdana" w:hAnsi="Verdana" w:cs="Verdana"/>
                <w:b/>
                <w:sz w:val="20"/>
                <w:szCs w:val="20"/>
                <w:highlight w:val="cyan"/>
              </w:rPr>
            </w:pPr>
          </w:p>
          <w:p w:rsidR="00F5748D" w:rsidRDefault="00F5748D">
            <w:pPr>
              <w:jc w:val="both"/>
              <w:rPr>
                <w:rFonts w:ascii="Verdana" w:eastAsia="Verdana" w:hAnsi="Verdana" w:cs="Verdana"/>
                <w:b/>
                <w:sz w:val="20"/>
                <w:szCs w:val="20"/>
                <w:highlight w:val="cyan"/>
              </w:rPr>
            </w:pPr>
          </w:p>
          <w:p w:rsidR="00F5748D" w:rsidRDefault="00F5748D">
            <w:pPr>
              <w:jc w:val="both"/>
              <w:rPr>
                <w:rFonts w:ascii="Verdana" w:eastAsia="Verdana" w:hAnsi="Verdana" w:cs="Verdana"/>
                <w:b/>
                <w:sz w:val="20"/>
                <w:szCs w:val="20"/>
                <w:highlight w:val="cyan"/>
              </w:rPr>
            </w:pPr>
          </w:p>
        </w:tc>
        <w:tc>
          <w:tcPr>
            <w:tcW w:w="3895" w:type="dxa"/>
          </w:tcPr>
          <w:p w:rsidR="00F5748D" w:rsidRDefault="00DD0E65">
            <w:pPr>
              <w:rPr>
                <w:rFonts w:ascii="Verdana" w:eastAsia="Verdana" w:hAnsi="Verdana" w:cs="Verdana"/>
                <w:b/>
                <w:i/>
                <w:sz w:val="20"/>
                <w:szCs w:val="20"/>
              </w:rPr>
            </w:pPr>
            <w:r>
              <w:rPr>
                <w:rFonts w:ascii="Verdana" w:eastAsia="Verdana" w:hAnsi="Verdana" w:cs="Verdana"/>
                <w:sz w:val="20"/>
                <w:szCs w:val="20"/>
              </w:rPr>
              <w:t>L'alunno riconosce i principali processi storici italiani</w:t>
            </w:r>
            <w:r>
              <w:rPr>
                <w:rFonts w:ascii="Verdana" w:eastAsia="Verdana" w:hAnsi="Verdana" w:cs="Verdana"/>
                <w:b/>
                <w:i/>
                <w:sz w:val="20"/>
                <w:szCs w:val="20"/>
              </w:rPr>
              <w:t>.</w:t>
            </w:r>
          </w:p>
          <w:p w:rsidR="00F5748D" w:rsidRDefault="00F5748D">
            <w:pPr>
              <w:rPr>
                <w:rFonts w:ascii="Verdana" w:eastAsia="Verdana" w:hAnsi="Verdana" w:cs="Verdana"/>
                <w:b/>
                <w:i/>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L’alunno sa organizzare i fatti storici italiani autonomamente in ordine cronologico.</w:t>
            </w:r>
          </w:p>
        </w:tc>
        <w:tc>
          <w:tcPr>
            <w:tcW w:w="3278" w:type="dxa"/>
          </w:tcPr>
          <w:p w:rsidR="00F5748D" w:rsidRDefault="00DD0E65">
            <w:pPr>
              <w:rPr>
                <w:rFonts w:ascii="Verdana" w:eastAsia="Verdana" w:hAnsi="Verdana" w:cs="Verdana"/>
                <w:sz w:val="20"/>
                <w:szCs w:val="20"/>
              </w:rPr>
            </w:pPr>
            <w:r>
              <w:rPr>
                <w:rFonts w:ascii="Verdana" w:eastAsia="Verdana" w:hAnsi="Verdana" w:cs="Verdana"/>
                <w:sz w:val="20"/>
                <w:szCs w:val="20"/>
              </w:rPr>
              <w:t>L'alunno riconosce i processi storici italiani,  eventualmente confrontando quelli del mondo antico con quelli attuali.</w:t>
            </w:r>
          </w:p>
          <w:p w:rsidR="00F5748D" w:rsidRDefault="00F5748D">
            <w:pPr>
              <w:rPr>
                <w:rFonts w:ascii="Verdana" w:eastAsia="Verdana" w:hAnsi="Verdana" w:cs="Verdana"/>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L’alunno sa inquadrare la storia italiana sull’asse del tempo, sa operare collegamenti tra nuclei tematici.</w:t>
            </w:r>
          </w:p>
        </w:tc>
        <w:tc>
          <w:tcPr>
            <w:tcW w:w="3281" w:type="dxa"/>
          </w:tcPr>
          <w:p w:rsidR="00F5748D" w:rsidRDefault="00DD0E65">
            <w:pPr>
              <w:rPr>
                <w:rFonts w:ascii="Verdana" w:eastAsia="Verdana" w:hAnsi="Verdana" w:cs="Verdana"/>
                <w:sz w:val="20"/>
                <w:szCs w:val="20"/>
              </w:rPr>
            </w:pPr>
            <w:r>
              <w:rPr>
                <w:rFonts w:ascii="Verdana" w:eastAsia="Verdana" w:hAnsi="Verdana" w:cs="Verdana"/>
                <w:sz w:val="20"/>
                <w:szCs w:val="20"/>
              </w:rPr>
              <w:t>L'alunno comprende fatti e fenomeni dei processi storici italiani, eventualmente confrontando le strutture socio-politiche-culturali del mondo antico con quelle attuali.</w:t>
            </w:r>
          </w:p>
          <w:p w:rsidR="00F5748D" w:rsidRDefault="00F5748D">
            <w:pPr>
              <w:rPr>
                <w:rFonts w:ascii="Verdana" w:eastAsia="Verdana" w:hAnsi="Verdana" w:cs="Verdana"/>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highlight w:val="green"/>
              </w:rPr>
            </w:pPr>
            <w:r>
              <w:rPr>
                <w:rFonts w:ascii="Verdana" w:eastAsia="Verdana" w:hAnsi="Verdana" w:cs="Verdana"/>
                <w:sz w:val="20"/>
                <w:szCs w:val="20"/>
              </w:rPr>
              <w:t>L’alunno sa inquadrare la storia italiana sull’asse del tempo, sa operare collegamenti tra nuclei tematici, sa porre a confronto situazioni storiche economiche e politiche antiche e contemporanee.</w:t>
            </w:r>
          </w:p>
        </w:tc>
      </w:tr>
    </w:tbl>
    <w:p w:rsidR="00F5748D" w:rsidRDefault="00F5748D">
      <w:pPr>
        <w:rPr>
          <w:rFonts w:ascii="Verdana" w:eastAsia="Verdana" w:hAnsi="Verdana" w:cs="Verdana"/>
          <w:b/>
          <w:sz w:val="20"/>
          <w:szCs w:val="20"/>
        </w:rPr>
      </w:pPr>
    </w:p>
    <w:p w:rsidR="00F5748D" w:rsidRDefault="00F5748D">
      <w:pPr>
        <w:rPr>
          <w:rFonts w:ascii="Verdana" w:eastAsia="Verdana" w:hAnsi="Verdana" w:cs="Verdana"/>
          <w:b/>
          <w:sz w:val="20"/>
          <w:szCs w:val="20"/>
        </w:rPr>
      </w:pPr>
    </w:p>
    <w:p w:rsidR="00F5748D" w:rsidRDefault="00DD0E65">
      <w:pPr>
        <w:widowControl w:val="0"/>
        <w:pBdr>
          <w:top w:val="nil"/>
          <w:left w:val="nil"/>
          <w:bottom w:val="nil"/>
          <w:right w:val="nil"/>
          <w:between w:val="nil"/>
        </w:pBdr>
        <w:spacing w:after="0"/>
        <w:jc w:val="both"/>
        <w:rPr>
          <w:rFonts w:ascii="Verdana" w:eastAsia="Verdana" w:hAnsi="Verdana" w:cs="Verdana"/>
          <w:smallCaps/>
          <w:color w:val="000000"/>
          <w:sz w:val="20"/>
          <w:szCs w:val="20"/>
        </w:rPr>
      </w:pPr>
      <w:r>
        <w:rPr>
          <w:rFonts w:ascii="Verdana" w:eastAsia="Verdana" w:hAnsi="Verdana" w:cs="Verdana"/>
          <w:b/>
          <w:smallCaps/>
          <w:color w:val="000000"/>
          <w:sz w:val="20"/>
          <w:szCs w:val="20"/>
        </w:rPr>
        <w:t>TRAGUARDO N. 7 DI SVILUPPO DELLE COMPETENZE</w:t>
      </w:r>
    </w:p>
    <w:p w:rsidR="00F5748D" w:rsidRDefault="00DD0E65">
      <w:pPr>
        <w:spacing w:after="0" w:line="240" w:lineRule="auto"/>
        <w:ind w:right="-68"/>
        <w:jc w:val="both"/>
        <w:rPr>
          <w:rFonts w:ascii="Verdana" w:eastAsia="Verdana" w:hAnsi="Verdana" w:cs="Verdana"/>
          <w:b/>
          <w:sz w:val="20"/>
          <w:szCs w:val="20"/>
        </w:rPr>
      </w:pPr>
      <w:r>
        <w:rPr>
          <w:rFonts w:ascii="Verdana" w:eastAsia="Verdana" w:hAnsi="Verdana" w:cs="Verdana"/>
          <w:b/>
          <w:sz w:val="20"/>
          <w:szCs w:val="20"/>
        </w:rPr>
        <w:t>Conosce aspetti e processi fondamentali della storia europea medievale, moderna e contemporanea, anche con possibilità di aperture e confronti con il mondo antico.</w:t>
      </w:r>
    </w:p>
    <w:p w:rsidR="00F5748D" w:rsidRDefault="00F5748D">
      <w:pPr>
        <w:widowControl w:val="0"/>
        <w:pBdr>
          <w:top w:val="nil"/>
          <w:left w:val="nil"/>
          <w:bottom w:val="nil"/>
          <w:right w:val="nil"/>
          <w:between w:val="nil"/>
        </w:pBdr>
        <w:spacing w:after="0"/>
        <w:jc w:val="both"/>
        <w:rPr>
          <w:rFonts w:ascii="Verdana" w:eastAsia="Verdana" w:hAnsi="Verdana" w:cs="Verdana"/>
          <w:color w:val="000000"/>
          <w:sz w:val="20"/>
          <w:szCs w:val="20"/>
        </w:rPr>
      </w:pPr>
    </w:p>
    <w:p w:rsidR="00F5748D" w:rsidRDefault="00DD0E65">
      <w:pPr>
        <w:jc w:val="both"/>
        <w:rPr>
          <w:rFonts w:ascii="Verdana" w:eastAsia="Verdana" w:hAnsi="Verdana" w:cs="Verdana"/>
          <w:sz w:val="20"/>
          <w:szCs w:val="20"/>
        </w:rPr>
      </w:pPr>
      <w:r>
        <w:rPr>
          <w:rFonts w:ascii="Verdana" w:eastAsia="Verdana" w:hAnsi="Verdana" w:cs="Verdana"/>
          <w:sz w:val="20"/>
          <w:szCs w:val="20"/>
        </w:rPr>
        <w:t>Facendo riferimento al traguardo di sviluppo individuato, si procede alla descrizione dei livelli di padronanza dello stesso mediante la costruzione di una rubrica di valutazione strutturata nei livelli seguenti:</w:t>
      </w:r>
    </w:p>
    <w:tbl>
      <w:tblPr>
        <w:tblStyle w:val="a6"/>
        <w:tblW w:w="142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2"/>
        <w:gridCol w:w="3895"/>
        <w:gridCol w:w="3278"/>
        <w:gridCol w:w="3281"/>
      </w:tblGrid>
      <w:tr w:rsidR="00F5748D">
        <w:tc>
          <w:tcPr>
            <w:tcW w:w="14277" w:type="dxa"/>
            <w:gridSpan w:val="4"/>
          </w:tcPr>
          <w:p w:rsidR="00F5748D" w:rsidRDefault="00DD0E65">
            <w:pPr>
              <w:jc w:val="center"/>
              <w:rPr>
                <w:rFonts w:ascii="Verdana" w:eastAsia="Verdana" w:hAnsi="Verdana" w:cs="Verdana"/>
                <w:b/>
                <w:sz w:val="20"/>
                <w:szCs w:val="20"/>
              </w:rPr>
            </w:pPr>
            <w:r>
              <w:rPr>
                <w:rFonts w:ascii="Verdana" w:eastAsia="Verdana" w:hAnsi="Verdana" w:cs="Verdana"/>
                <w:b/>
                <w:sz w:val="20"/>
                <w:szCs w:val="20"/>
              </w:rPr>
              <w:t xml:space="preserve">LIVELLI </w:t>
            </w:r>
          </w:p>
          <w:p w:rsidR="00F5748D" w:rsidRDefault="00F5748D">
            <w:pPr>
              <w:jc w:val="center"/>
              <w:rPr>
                <w:rFonts w:ascii="Verdana" w:eastAsia="Verdana" w:hAnsi="Verdana" w:cs="Verdana"/>
                <w:b/>
                <w:sz w:val="20"/>
                <w:szCs w:val="20"/>
              </w:rPr>
            </w:pPr>
          </w:p>
        </w:tc>
      </w:tr>
      <w:tr w:rsidR="00F5748D">
        <w:tc>
          <w:tcPr>
            <w:tcW w:w="3823"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1</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D- Iniziale</w:t>
            </w:r>
          </w:p>
          <w:p w:rsidR="00F5748D" w:rsidRDefault="00DD0E65">
            <w:pPr>
              <w:rPr>
                <w:rFonts w:ascii="Verdana" w:eastAsia="Verdana" w:hAnsi="Verdana" w:cs="Verdana"/>
                <w:b/>
                <w:sz w:val="20"/>
                <w:szCs w:val="20"/>
              </w:rPr>
            </w:pPr>
            <w:r>
              <w:rPr>
                <w:rFonts w:ascii="Verdana" w:eastAsia="Verdana" w:hAnsi="Verdana" w:cs="Verdana"/>
                <w:sz w:val="20"/>
                <w:szCs w:val="20"/>
              </w:rPr>
              <w:t xml:space="preserve">L’alunno/a, se opportunamente guidato/a, svolge compiti semplici </w:t>
            </w:r>
            <w:r>
              <w:rPr>
                <w:rFonts w:ascii="Verdana" w:eastAsia="Verdana" w:hAnsi="Verdana" w:cs="Verdana"/>
                <w:sz w:val="20"/>
                <w:szCs w:val="20"/>
              </w:rPr>
              <w:lastRenderedPageBreak/>
              <w:t>in situazioni note.</w:t>
            </w:r>
          </w:p>
        </w:tc>
        <w:tc>
          <w:tcPr>
            <w:tcW w:w="3895" w:type="dxa"/>
          </w:tcPr>
          <w:p w:rsidR="00F5748D" w:rsidRDefault="00DD0E65">
            <w:pPr>
              <w:rPr>
                <w:rFonts w:ascii="Verdana" w:eastAsia="Verdana" w:hAnsi="Verdana" w:cs="Verdana"/>
                <w:b/>
                <w:sz w:val="20"/>
                <w:szCs w:val="20"/>
              </w:rPr>
            </w:pPr>
            <w:r>
              <w:rPr>
                <w:rFonts w:ascii="Verdana" w:eastAsia="Verdana" w:hAnsi="Verdana" w:cs="Verdana"/>
                <w:b/>
                <w:sz w:val="20"/>
                <w:szCs w:val="20"/>
              </w:rPr>
              <w:lastRenderedPageBreak/>
              <w:t>Livello 2</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C-Base</w:t>
            </w:r>
          </w:p>
          <w:p w:rsidR="00F5748D" w:rsidRDefault="00DD0E65">
            <w:pPr>
              <w:rPr>
                <w:rFonts w:ascii="Verdana" w:eastAsia="Verdana" w:hAnsi="Verdana" w:cs="Verdana"/>
                <w:b/>
                <w:sz w:val="20"/>
                <w:szCs w:val="20"/>
              </w:rPr>
            </w:pPr>
            <w:r>
              <w:rPr>
                <w:rFonts w:ascii="Verdana" w:eastAsia="Verdana" w:hAnsi="Verdana" w:cs="Verdana"/>
                <w:sz w:val="20"/>
                <w:szCs w:val="20"/>
              </w:rPr>
              <w:t xml:space="preserve">L’alunno/a svolge compiti semplici anche in situazioni nuove, </w:t>
            </w:r>
            <w:r>
              <w:rPr>
                <w:rFonts w:ascii="Verdana" w:eastAsia="Verdana" w:hAnsi="Verdana" w:cs="Verdana"/>
                <w:sz w:val="20"/>
                <w:szCs w:val="20"/>
              </w:rPr>
              <w:lastRenderedPageBreak/>
              <w:t>mostrando di possedere conoscenze e abilità fondamentali e di saper applicare basilari regole e procedure apprese.</w:t>
            </w:r>
          </w:p>
        </w:tc>
        <w:tc>
          <w:tcPr>
            <w:tcW w:w="3278" w:type="dxa"/>
          </w:tcPr>
          <w:p w:rsidR="00F5748D" w:rsidRDefault="00DD0E65">
            <w:pPr>
              <w:rPr>
                <w:rFonts w:ascii="Verdana" w:eastAsia="Verdana" w:hAnsi="Verdana" w:cs="Verdana"/>
                <w:b/>
                <w:sz w:val="20"/>
                <w:szCs w:val="20"/>
              </w:rPr>
            </w:pPr>
            <w:r>
              <w:rPr>
                <w:rFonts w:ascii="Verdana" w:eastAsia="Verdana" w:hAnsi="Verdana" w:cs="Verdana"/>
                <w:b/>
                <w:sz w:val="20"/>
                <w:szCs w:val="20"/>
              </w:rPr>
              <w:lastRenderedPageBreak/>
              <w:t>Livello 3</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B-Intermedio</w:t>
            </w:r>
          </w:p>
          <w:p w:rsidR="00F5748D" w:rsidRDefault="00DD0E65">
            <w:pPr>
              <w:rPr>
                <w:rFonts w:ascii="Verdana" w:eastAsia="Verdana" w:hAnsi="Verdana" w:cs="Verdana"/>
                <w:b/>
                <w:sz w:val="20"/>
                <w:szCs w:val="20"/>
              </w:rPr>
            </w:pPr>
            <w:r>
              <w:rPr>
                <w:rFonts w:ascii="Verdana" w:eastAsia="Verdana" w:hAnsi="Verdana" w:cs="Verdana"/>
                <w:sz w:val="20"/>
                <w:szCs w:val="20"/>
              </w:rPr>
              <w:t xml:space="preserve">L’alunno/a svolge compiti e risolve problemi in situazioni </w:t>
            </w:r>
            <w:r>
              <w:rPr>
                <w:rFonts w:ascii="Verdana" w:eastAsia="Verdana" w:hAnsi="Verdana" w:cs="Verdana"/>
                <w:sz w:val="20"/>
                <w:szCs w:val="20"/>
              </w:rPr>
              <w:lastRenderedPageBreak/>
              <w:t>nuove, compie scelte consapevoli, mostrando di saper utilizzare le conoscenze e le abilità acquisite.</w:t>
            </w:r>
          </w:p>
        </w:tc>
        <w:tc>
          <w:tcPr>
            <w:tcW w:w="3281" w:type="dxa"/>
          </w:tcPr>
          <w:p w:rsidR="00F5748D" w:rsidRDefault="00DD0E65">
            <w:pPr>
              <w:rPr>
                <w:rFonts w:ascii="Verdana" w:eastAsia="Verdana" w:hAnsi="Verdana" w:cs="Verdana"/>
                <w:b/>
                <w:sz w:val="20"/>
                <w:szCs w:val="20"/>
              </w:rPr>
            </w:pPr>
            <w:r>
              <w:rPr>
                <w:rFonts w:ascii="Verdana" w:eastAsia="Verdana" w:hAnsi="Verdana" w:cs="Verdana"/>
                <w:b/>
                <w:sz w:val="20"/>
                <w:szCs w:val="20"/>
              </w:rPr>
              <w:lastRenderedPageBreak/>
              <w:t>Livello 4</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A-Avanzato</w:t>
            </w:r>
          </w:p>
          <w:p w:rsidR="00F5748D" w:rsidRDefault="00DD0E65">
            <w:pPr>
              <w:rPr>
                <w:rFonts w:ascii="Verdana" w:eastAsia="Verdana" w:hAnsi="Verdana" w:cs="Verdana"/>
                <w:b/>
                <w:sz w:val="20"/>
                <w:szCs w:val="20"/>
              </w:rPr>
            </w:pPr>
            <w:r>
              <w:rPr>
                <w:rFonts w:ascii="Verdana" w:eastAsia="Verdana" w:hAnsi="Verdana" w:cs="Verdana"/>
                <w:sz w:val="20"/>
                <w:szCs w:val="20"/>
              </w:rPr>
              <w:t xml:space="preserve">L’alunno/a svolge compiti e risolve problemi complessi, </w:t>
            </w:r>
            <w:r>
              <w:rPr>
                <w:rFonts w:ascii="Verdana" w:eastAsia="Verdana" w:hAnsi="Verdana" w:cs="Verdana"/>
                <w:sz w:val="20"/>
                <w:szCs w:val="20"/>
              </w:rPr>
              <w:lastRenderedPageBreak/>
              <w:t>mostrando padronanza nell’uso delle conoscenze e delle abilità; propone e sostiene le proprie opinioni e assume in modo responsabile decisioni consapevoli.</w:t>
            </w:r>
          </w:p>
        </w:tc>
      </w:tr>
      <w:tr w:rsidR="00F5748D">
        <w:tc>
          <w:tcPr>
            <w:tcW w:w="14277" w:type="dxa"/>
            <w:gridSpan w:val="4"/>
          </w:tcPr>
          <w:p w:rsidR="00F5748D" w:rsidRDefault="00DD0E65">
            <w:pPr>
              <w:jc w:val="center"/>
              <w:rPr>
                <w:rFonts w:ascii="Verdana" w:eastAsia="Verdana" w:hAnsi="Verdana" w:cs="Verdana"/>
                <w:b/>
                <w:sz w:val="20"/>
                <w:szCs w:val="20"/>
              </w:rPr>
            </w:pPr>
            <w:r>
              <w:rPr>
                <w:rFonts w:ascii="Verdana" w:eastAsia="Verdana" w:hAnsi="Verdana" w:cs="Verdana"/>
                <w:b/>
                <w:sz w:val="20"/>
                <w:szCs w:val="20"/>
              </w:rPr>
              <w:lastRenderedPageBreak/>
              <w:t>DESCRITTORI DI PADRONANZA al termine della classe terza</w:t>
            </w:r>
          </w:p>
        </w:tc>
      </w:tr>
      <w:tr w:rsidR="00F5748D">
        <w:tc>
          <w:tcPr>
            <w:tcW w:w="3823"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iniziale</w:t>
            </w:r>
          </w:p>
        </w:tc>
        <w:tc>
          <w:tcPr>
            <w:tcW w:w="3895"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base</w:t>
            </w:r>
          </w:p>
        </w:tc>
        <w:tc>
          <w:tcPr>
            <w:tcW w:w="3278"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intermedio</w:t>
            </w:r>
          </w:p>
        </w:tc>
        <w:tc>
          <w:tcPr>
            <w:tcW w:w="3281"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avanzato</w:t>
            </w:r>
          </w:p>
        </w:tc>
      </w:tr>
      <w:tr w:rsidR="00F5748D">
        <w:tc>
          <w:tcPr>
            <w:tcW w:w="3823" w:type="dxa"/>
          </w:tcPr>
          <w:p w:rsidR="00F5748D" w:rsidRDefault="00DD0E65">
            <w:pPr>
              <w:rPr>
                <w:rFonts w:ascii="Verdana" w:eastAsia="Verdana" w:hAnsi="Verdana" w:cs="Verdana"/>
                <w:b/>
                <w:sz w:val="20"/>
                <w:szCs w:val="20"/>
              </w:rPr>
            </w:pPr>
            <w:r>
              <w:rPr>
                <w:rFonts w:ascii="Verdana" w:eastAsia="Verdana" w:hAnsi="Verdana" w:cs="Verdana"/>
                <w:sz w:val="20"/>
                <w:szCs w:val="20"/>
              </w:rPr>
              <w:t>L'alunno, se opportunamente guidato/a, riconosce i principali fatti storici italiani, europei, mondiali.</w:t>
            </w:r>
          </w:p>
          <w:p w:rsidR="00F5748D" w:rsidRDefault="00F5748D">
            <w:pPr>
              <w:rPr>
                <w:rFonts w:ascii="Verdana" w:eastAsia="Verdana" w:hAnsi="Verdana" w:cs="Verdana"/>
                <w:b/>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L’alunno sa disporre i fatti della storia italiana, europea e mondiale in ordine cronologico.</w:t>
            </w:r>
          </w:p>
          <w:p w:rsidR="00F5748D" w:rsidRDefault="00F5748D">
            <w:pPr>
              <w:jc w:val="both"/>
              <w:rPr>
                <w:rFonts w:ascii="Verdana" w:eastAsia="Verdana" w:hAnsi="Verdana" w:cs="Verdana"/>
                <w:b/>
                <w:sz w:val="20"/>
                <w:szCs w:val="20"/>
                <w:highlight w:val="cyan"/>
              </w:rPr>
            </w:pPr>
          </w:p>
          <w:p w:rsidR="00F5748D" w:rsidRDefault="00F5748D">
            <w:pPr>
              <w:jc w:val="both"/>
              <w:rPr>
                <w:rFonts w:ascii="Verdana" w:eastAsia="Verdana" w:hAnsi="Verdana" w:cs="Verdana"/>
                <w:b/>
                <w:sz w:val="20"/>
                <w:szCs w:val="20"/>
                <w:highlight w:val="cyan"/>
              </w:rPr>
            </w:pPr>
          </w:p>
          <w:p w:rsidR="00F5748D" w:rsidRDefault="00F5748D">
            <w:pPr>
              <w:jc w:val="both"/>
              <w:rPr>
                <w:rFonts w:ascii="Verdana" w:eastAsia="Verdana" w:hAnsi="Verdana" w:cs="Verdana"/>
                <w:b/>
                <w:sz w:val="20"/>
                <w:szCs w:val="20"/>
                <w:highlight w:val="cyan"/>
              </w:rPr>
            </w:pPr>
          </w:p>
          <w:p w:rsidR="00F5748D" w:rsidRDefault="00F5748D">
            <w:pPr>
              <w:jc w:val="both"/>
              <w:rPr>
                <w:rFonts w:ascii="Verdana" w:eastAsia="Verdana" w:hAnsi="Verdana" w:cs="Verdana"/>
                <w:b/>
                <w:sz w:val="20"/>
                <w:szCs w:val="20"/>
                <w:highlight w:val="cyan"/>
              </w:rPr>
            </w:pPr>
          </w:p>
          <w:p w:rsidR="00F5748D" w:rsidRDefault="00F5748D">
            <w:pPr>
              <w:jc w:val="both"/>
              <w:rPr>
                <w:rFonts w:ascii="Verdana" w:eastAsia="Verdana" w:hAnsi="Verdana" w:cs="Verdana"/>
                <w:b/>
                <w:sz w:val="20"/>
                <w:szCs w:val="20"/>
                <w:highlight w:val="cyan"/>
              </w:rPr>
            </w:pPr>
          </w:p>
        </w:tc>
        <w:tc>
          <w:tcPr>
            <w:tcW w:w="3895" w:type="dxa"/>
          </w:tcPr>
          <w:p w:rsidR="00F5748D" w:rsidRDefault="00DD0E65">
            <w:pPr>
              <w:rPr>
                <w:rFonts w:ascii="Verdana" w:eastAsia="Verdana" w:hAnsi="Verdana" w:cs="Verdana"/>
                <w:sz w:val="20"/>
                <w:szCs w:val="20"/>
              </w:rPr>
            </w:pPr>
            <w:r>
              <w:rPr>
                <w:rFonts w:ascii="Verdana" w:eastAsia="Verdana" w:hAnsi="Verdana" w:cs="Verdana"/>
                <w:sz w:val="20"/>
                <w:szCs w:val="20"/>
              </w:rPr>
              <w:t>L'alunno riconosce i principali processi storici italiani, europei, mondiali.</w:t>
            </w:r>
          </w:p>
          <w:p w:rsidR="00F5748D" w:rsidRDefault="00F5748D">
            <w:pPr>
              <w:rPr>
                <w:rFonts w:ascii="Verdana" w:eastAsia="Verdana" w:hAnsi="Verdana" w:cs="Verdana"/>
                <w:b/>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b/>
                <w:sz w:val="20"/>
                <w:szCs w:val="20"/>
              </w:rPr>
            </w:pPr>
            <w:r>
              <w:rPr>
                <w:rFonts w:ascii="Verdana" w:eastAsia="Verdana" w:hAnsi="Verdana" w:cs="Verdana"/>
                <w:sz w:val="20"/>
                <w:szCs w:val="20"/>
              </w:rPr>
              <w:t>L’alunno sa organizzare i fatti storici italiani, europei e mondiali autonomamente in ordine cronologico.</w:t>
            </w:r>
          </w:p>
        </w:tc>
        <w:tc>
          <w:tcPr>
            <w:tcW w:w="3278" w:type="dxa"/>
          </w:tcPr>
          <w:p w:rsidR="00F5748D" w:rsidRDefault="00DD0E65">
            <w:pPr>
              <w:rPr>
                <w:rFonts w:ascii="Verdana" w:eastAsia="Verdana" w:hAnsi="Verdana" w:cs="Verdana"/>
                <w:sz w:val="20"/>
                <w:szCs w:val="20"/>
              </w:rPr>
            </w:pPr>
            <w:r>
              <w:rPr>
                <w:rFonts w:ascii="Verdana" w:eastAsia="Verdana" w:hAnsi="Verdana" w:cs="Verdana"/>
                <w:sz w:val="20"/>
                <w:szCs w:val="20"/>
              </w:rPr>
              <w:t>L'alunno riconosce i processi storici italiani, europei, mondiali, eventualmente confrontando quelli del passato con quelli attuali.</w:t>
            </w:r>
          </w:p>
          <w:p w:rsidR="00F5748D" w:rsidRDefault="00F5748D">
            <w:pPr>
              <w:rPr>
                <w:rFonts w:ascii="Verdana" w:eastAsia="Verdana" w:hAnsi="Verdana" w:cs="Verdana"/>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L’alunno sa inquadrare la storia italiana, europea e mondiale sull’asse del tempo, sa operare collegamenti tra nuclei tematici.</w:t>
            </w:r>
          </w:p>
          <w:p w:rsidR="00F5748D" w:rsidRDefault="00F5748D">
            <w:pPr>
              <w:jc w:val="both"/>
              <w:rPr>
                <w:rFonts w:ascii="Verdana" w:eastAsia="Verdana" w:hAnsi="Verdana" w:cs="Verdana"/>
                <w:sz w:val="20"/>
                <w:szCs w:val="20"/>
                <w:highlight w:val="cyan"/>
              </w:rPr>
            </w:pPr>
          </w:p>
        </w:tc>
        <w:tc>
          <w:tcPr>
            <w:tcW w:w="3281" w:type="dxa"/>
          </w:tcPr>
          <w:p w:rsidR="00F5748D" w:rsidRDefault="00DD0E65">
            <w:pPr>
              <w:rPr>
                <w:rFonts w:ascii="Verdana" w:eastAsia="Verdana" w:hAnsi="Verdana" w:cs="Verdana"/>
                <w:sz w:val="20"/>
                <w:szCs w:val="20"/>
              </w:rPr>
            </w:pPr>
            <w:r>
              <w:rPr>
                <w:rFonts w:ascii="Verdana" w:eastAsia="Verdana" w:hAnsi="Verdana" w:cs="Verdana"/>
                <w:sz w:val="20"/>
                <w:szCs w:val="20"/>
              </w:rPr>
              <w:t>L'alunno comprende fatti e fenomeni dei processi storici italiani, europei, mondiali, eventualmente confrontando le strutture socio-politiche-culturali del passato con quelle attuali.</w:t>
            </w:r>
          </w:p>
          <w:p w:rsidR="00F5748D" w:rsidRDefault="00F5748D">
            <w:pPr>
              <w:rPr>
                <w:rFonts w:ascii="Verdana" w:eastAsia="Verdana" w:hAnsi="Verdana" w:cs="Verdana"/>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highlight w:val="cyan"/>
              </w:rPr>
            </w:pPr>
            <w:r>
              <w:rPr>
                <w:rFonts w:ascii="Verdana" w:eastAsia="Verdana" w:hAnsi="Verdana" w:cs="Verdana"/>
                <w:sz w:val="20"/>
                <w:szCs w:val="20"/>
              </w:rPr>
              <w:t>L’alunno sa inquadrare la storia italiana, europea e mondiale sull’asse del tempo, sa operare collegamenti tra nuclei tematici, sa porre a confronto situazioni storiche economiche e politiche antiche e contemporanee.</w:t>
            </w:r>
          </w:p>
        </w:tc>
      </w:tr>
    </w:tbl>
    <w:p w:rsidR="00F5748D" w:rsidRDefault="00F5748D">
      <w:pPr>
        <w:rPr>
          <w:rFonts w:ascii="Verdana" w:eastAsia="Verdana" w:hAnsi="Verdana" w:cs="Verdana"/>
          <w:b/>
          <w:sz w:val="20"/>
          <w:szCs w:val="20"/>
        </w:rPr>
      </w:pPr>
    </w:p>
    <w:p w:rsidR="00F5748D" w:rsidRDefault="00F5748D">
      <w:pPr>
        <w:rPr>
          <w:rFonts w:ascii="Verdana" w:eastAsia="Verdana" w:hAnsi="Verdana" w:cs="Verdana"/>
          <w:b/>
          <w:sz w:val="20"/>
          <w:szCs w:val="20"/>
        </w:rPr>
      </w:pPr>
    </w:p>
    <w:p w:rsidR="00F5748D" w:rsidRDefault="00DD0E65">
      <w:pPr>
        <w:widowControl w:val="0"/>
        <w:pBdr>
          <w:top w:val="nil"/>
          <w:left w:val="nil"/>
          <w:bottom w:val="nil"/>
          <w:right w:val="nil"/>
          <w:between w:val="nil"/>
        </w:pBdr>
        <w:spacing w:after="0"/>
        <w:jc w:val="both"/>
        <w:rPr>
          <w:rFonts w:ascii="Verdana" w:eastAsia="Verdana" w:hAnsi="Verdana" w:cs="Verdana"/>
          <w:smallCaps/>
          <w:color w:val="000000"/>
          <w:sz w:val="20"/>
          <w:szCs w:val="20"/>
        </w:rPr>
      </w:pPr>
      <w:r>
        <w:rPr>
          <w:rFonts w:ascii="Verdana" w:eastAsia="Verdana" w:hAnsi="Verdana" w:cs="Verdana"/>
          <w:b/>
          <w:smallCaps/>
          <w:color w:val="000000"/>
          <w:sz w:val="20"/>
          <w:szCs w:val="20"/>
        </w:rPr>
        <w:t>TRAGUARDO N. 8 DI SVILUPPO DELLE COMPETENZE</w:t>
      </w:r>
    </w:p>
    <w:p w:rsidR="00F5748D" w:rsidRDefault="00DD0E65">
      <w:pPr>
        <w:widowControl w:val="0"/>
        <w:pBdr>
          <w:top w:val="nil"/>
          <w:left w:val="nil"/>
          <w:bottom w:val="nil"/>
          <w:right w:val="nil"/>
          <w:between w:val="nil"/>
        </w:pBdr>
        <w:spacing w:after="0"/>
        <w:jc w:val="both"/>
        <w:rPr>
          <w:rFonts w:ascii="Verdana" w:eastAsia="Verdana" w:hAnsi="Verdana" w:cs="Verdana"/>
          <w:b/>
          <w:sz w:val="20"/>
          <w:szCs w:val="20"/>
        </w:rPr>
      </w:pPr>
      <w:r>
        <w:rPr>
          <w:rFonts w:ascii="Verdana" w:eastAsia="Verdana" w:hAnsi="Verdana" w:cs="Verdana"/>
          <w:b/>
          <w:color w:val="000000"/>
          <w:sz w:val="20"/>
          <w:szCs w:val="20"/>
        </w:rPr>
        <w:t>Conosce aspetti e processi fondamentali della storia mondiale, dalla civilizzazione neolitica alla rivoluzione industriale, alla globalizzazione.</w:t>
      </w:r>
    </w:p>
    <w:p w:rsidR="00F5748D" w:rsidRDefault="00F5748D">
      <w:pPr>
        <w:widowControl w:val="0"/>
        <w:pBdr>
          <w:top w:val="nil"/>
          <w:left w:val="nil"/>
          <w:bottom w:val="nil"/>
          <w:right w:val="nil"/>
          <w:between w:val="nil"/>
        </w:pBdr>
        <w:spacing w:after="0"/>
        <w:jc w:val="both"/>
        <w:rPr>
          <w:rFonts w:ascii="Verdana" w:eastAsia="Verdana" w:hAnsi="Verdana" w:cs="Verdana"/>
          <w:b/>
          <w:sz w:val="20"/>
          <w:szCs w:val="20"/>
        </w:rPr>
      </w:pPr>
    </w:p>
    <w:p w:rsidR="00F5748D" w:rsidRDefault="00DD0E65">
      <w:pPr>
        <w:jc w:val="both"/>
        <w:rPr>
          <w:rFonts w:ascii="Verdana" w:eastAsia="Verdana" w:hAnsi="Verdana" w:cs="Verdana"/>
          <w:sz w:val="20"/>
          <w:szCs w:val="20"/>
        </w:rPr>
      </w:pPr>
      <w:r>
        <w:rPr>
          <w:rFonts w:ascii="Verdana" w:eastAsia="Verdana" w:hAnsi="Verdana" w:cs="Verdana"/>
          <w:sz w:val="20"/>
          <w:szCs w:val="20"/>
        </w:rPr>
        <w:t>Facendo riferimento al traguardo di sviluppo individuato, si procede alla descrizione dei livelli di padronanza dello stesso mediante la costruzione di una rubrica di valutazione strutturata nei livelli seguenti:</w:t>
      </w:r>
    </w:p>
    <w:tbl>
      <w:tblPr>
        <w:tblStyle w:val="a7"/>
        <w:tblW w:w="142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2"/>
        <w:gridCol w:w="3895"/>
        <w:gridCol w:w="3278"/>
        <w:gridCol w:w="3281"/>
      </w:tblGrid>
      <w:tr w:rsidR="00F5748D">
        <w:tc>
          <w:tcPr>
            <w:tcW w:w="14277" w:type="dxa"/>
            <w:gridSpan w:val="4"/>
          </w:tcPr>
          <w:p w:rsidR="00F5748D" w:rsidRDefault="00DD0E65">
            <w:pPr>
              <w:jc w:val="center"/>
              <w:rPr>
                <w:rFonts w:ascii="Verdana" w:eastAsia="Verdana" w:hAnsi="Verdana" w:cs="Verdana"/>
                <w:b/>
                <w:sz w:val="20"/>
                <w:szCs w:val="20"/>
              </w:rPr>
            </w:pPr>
            <w:r>
              <w:rPr>
                <w:rFonts w:ascii="Verdana" w:eastAsia="Verdana" w:hAnsi="Verdana" w:cs="Verdana"/>
                <w:b/>
                <w:sz w:val="20"/>
                <w:szCs w:val="20"/>
              </w:rPr>
              <w:t xml:space="preserve">LIVELLI </w:t>
            </w:r>
          </w:p>
          <w:p w:rsidR="00F5748D" w:rsidRDefault="00F5748D">
            <w:pPr>
              <w:jc w:val="center"/>
              <w:rPr>
                <w:rFonts w:ascii="Verdana" w:eastAsia="Verdana" w:hAnsi="Verdana" w:cs="Verdana"/>
                <w:b/>
                <w:sz w:val="20"/>
                <w:szCs w:val="20"/>
              </w:rPr>
            </w:pPr>
          </w:p>
        </w:tc>
      </w:tr>
      <w:tr w:rsidR="00F5748D">
        <w:tc>
          <w:tcPr>
            <w:tcW w:w="3823" w:type="dxa"/>
          </w:tcPr>
          <w:p w:rsidR="00F5748D" w:rsidRDefault="00DD0E65">
            <w:pPr>
              <w:rPr>
                <w:rFonts w:ascii="Verdana" w:eastAsia="Verdana" w:hAnsi="Verdana" w:cs="Verdana"/>
                <w:b/>
                <w:sz w:val="20"/>
                <w:szCs w:val="20"/>
              </w:rPr>
            </w:pPr>
            <w:r>
              <w:rPr>
                <w:rFonts w:ascii="Verdana" w:eastAsia="Verdana" w:hAnsi="Verdana" w:cs="Verdana"/>
                <w:b/>
                <w:sz w:val="20"/>
                <w:szCs w:val="20"/>
              </w:rPr>
              <w:lastRenderedPageBreak/>
              <w:t>Livello 1</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D- Iniziale</w:t>
            </w:r>
          </w:p>
          <w:p w:rsidR="00F5748D" w:rsidRDefault="00DD0E65">
            <w:pPr>
              <w:rPr>
                <w:rFonts w:ascii="Verdana" w:eastAsia="Verdana" w:hAnsi="Verdana" w:cs="Verdana"/>
                <w:b/>
                <w:sz w:val="20"/>
                <w:szCs w:val="20"/>
              </w:rPr>
            </w:pPr>
            <w:r>
              <w:rPr>
                <w:rFonts w:ascii="Verdana" w:eastAsia="Verdana" w:hAnsi="Verdana" w:cs="Verdana"/>
                <w:sz w:val="20"/>
                <w:szCs w:val="20"/>
              </w:rPr>
              <w:t>L’alunno/a, se opportunamente guidato/a, svolge compiti semplici in situazioni note.</w:t>
            </w:r>
          </w:p>
        </w:tc>
        <w:tc>
          <w:tcPr>
            <w:tcW w:w="3895"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2</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C-Base</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semplici anche in situazioni nuove, mostrando di possedere conoscenze e abilità fondamentali e di saper applicare basilari regole e procedure apprese.</w:t>
            </w:r>
          </w:p>
        </w:tc>
        <w:tc>
          <w:tcPr>
            <w:tcW w:w="3278"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3</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B-Intermedio</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e risolve problemi in situazioni nuove, compie scelte consapevoli, mostrando di saper utilizzare le conoscenze e le abilità acquisite.</w:t>
            </w:r>
          </w:p>
        </w:tc>
        <w:tc>
          <w:tcPr>
            <w:tcW w:w="3281"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4</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A-Avanzato</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e risolve problemi complessi, mostrando padronanza nell’uso delle conoscenze e delle abilità; propone e sostiene le proprie opinioni e assume in modo responsabile decisioni consapevoli.</w:t>
            </w:r>
          </w:p>
        </w:tc>
      </w:tr>
      <w:tr w:rsidR="00F5748D">
        <w:tc>
          <w:tcPr>
            <w:tcW w:w="14277" w:type="dxa"/>
            <w:gridSpan w:val="4"/>
          </w:tcPr>
          <w:p w:rsidR="00F5748D" w:rsidRDefault="00DD0E65">
            <w:pPr>
              <w:jc w:val="center"/>
              <w:rPr>
                <w:rFonts w:ascii="Verdana" w:eastAsia="Verdana" w:hAnsi="Verdana" w:cs="Verdana"/>
                <w:b/>
                <w:sz w:val="20"/>
                <w:szCs w:val="20"/>
              </w:rPr>
            </w:pPr>
            <w:r>
              <w:rPr>
                <w:rFonts w:ascii="Verdana" w:eastAsia="Verdana" w:hAnsi="Verdana" w:cs="Verdana"/>
                <w:b/>
                <w:sz w:val="20"/>
                <w:szCs w:val="20"/>
              </w:rPr>
              <w:t>DESCRITTORI DI PADRONANZA al termine della classe terza</w:t>
            </w:r>
          </w:p>
        </w:tc>
      </w:tr>
      <w:tr w:rsidR="00F5748D">
        <w:tc>
          <w:tcPr>
            <w:tcW w:w="3823"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iniziale</w:t>
            </w:r>
          </w:p>
        </w:tc>
        <w:tc>
          <w:tcPr>
            <w:tcW w:w="3895"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base</w:t>
            </w:r>
          </w:p>
        </w:tc>
        <w:tc>
          <w:tcPr>
            <w:tcW w:w="3278"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intermedio</w:t>
            </w:r>
          </w:p>
        </w:tc>
        <w:tc>
          <w:tcPr>
            <w:tcW w:w="3281"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avanzato</w:t>
            </w:r>
          </w:p>
        </w:tc>
      </w:tr>
      <w:tr w:rsidR="00F5748D">
        <w:tc>
          <w:tcPr>
            <w:tcW w:w="3823" w:type="dxa"/>
          </w:tcPr>
          <w:p w:rsidR="00F5748D" w:rsidRDefault="00DD0E65">
            <w:pPr>
              <w:rPr>
                <w:rFonts w:ascii="Verdana" w:eastAsia="Verdana" w:hAnsi="Verdana" w:cs="Verdana"/>
                <w:b/>
                <w:sz w:val="20"/>
                <w:szCs w:val="20"/>
              </w:rPr>
            </w:pPr>
            <w:r>
              <w:rPr>
                <w:rFonts w:ascii="Verdana" w:eastAsia="Verdana" w:hAnsi="Verdana" w:cs="Verdana"/>
                <w:sz w:val="20"/>
                <w:szCs w:val="20"/>
              </w:rPr>
              <w:t>L'alunno, se opportunamente guidato/a, riconosce  i principali fatti storici dalla rivoluzione neolitica alla globalizzazione.</w:t>
            </w:r>
          </w:p>
          <w:p w:rsidR="00F5748D" w:rsidRDefault="00F5748D">
            <w:pPr>
              <w:rPr>
                <w:rFonts w:ascii="Verdana" w:eastAsia="Verdana" w:hAnsi="Verdana" w:cs="Verdana"/>
                <w:b/>
                <w:sz w:val="20"/>
                <w:szCs w:val="20"/>
              </w:rPr>
            </w:pPr>
          </w:p>
          <w:p w:rsidR="00F5748D" w:rsidRDefault="00F5748D">
            <w:pPr>
              <w:rPr>
                <w:rFonts w:ascii="Verdana" w:eastAsia="Verdana" w:hAnsi="Verdana" w:cs="Verdana"/>
                <w:b/>
                <w:sz w:val="20"/>
                <w:szCs w:val="20"/>
              </w:rPr>
            </w:pPr>
          </w:p>
          <w:p w:rsidR="00F5748D" w:rsidRDefault="00F5748D">
            <w:pPr>
              <w:rPr>
                <w:rFonts w:ascii="Verdana" w:eastAsia="Verdana" w:hAnsi="Verdana" w:cs="Verdana"/>
                <w:b/>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b/>
                <w:sz w:val="20"/>
                <w:szCs w:val="20"/>
              </w:rPr>
            </w:pPr>
            <w:r>
              <w:rPr>
                <w:rFonts w:ascii="Verdana" w:eastAsia="Verdana" w:hAnsi="Verdana" w:cs="Verdana"/>
                <w:sz w:val="20"/>
                <w:szCs w:val="20"/>
              </w:rPr>
              <w:t>L’alunno sa disporre i fatti della storia dalla rivoluzione neolitica alla globalizzazione, europea e mondiale in ordine cronologico.</w:t>
            </w:r>
          </w:p>
          <w:p w:rsidR="00F5748D" w:rsidRDefault="00F5748D">
            <w:pPr>
              <w:jc w:val="both"/>
              <w:rPr>
                <w:rFonts w:ascii="Verdana" w:eastAsia="Verdana" w:hAnsi="Verdana" w:cs="Verdana"/>
                <w:b/>
                <w:sz w:val="20"/>
                <w:szCs w:val="20"/>
                <w:highlight w:val="cyan"/>
              </w:rPr>
            </w:pPr>
          </w:p>
        </w:tc>
        <w:tc>
          <w:tcPr>
            <w:tcW w:w="3895" w:type="dxa"/>
          </w:tcPr>
          <w:p w:rsidR="00F5748D" w:rsidRDefault="00DD0E65">
            <w:pPr>
              <w:rPr>
                <w:rFonts w:ascii="Verdana" w:eastAsia="Verdana" w:hAnsi="Verdana" w:cs="Verdana"/>
                <w:sz w:val="20"/>
                <w:szCs w:val="20"/>
              </w:rPr>
            </w:pPr>
            <w:r>
              <w:rPr>
                <w:rFonts w:ascii="Verdana" w:eastAsia="Verdana" w:hAnsi="Verdana" w:cs="Verdana"/>
                <w:sz w:val="20"/>
                <w:szCs w:val="20"/>
              </w:rPr>
              <w:t>L'alunno riconosce i principali processi storici dalla rivoluzione neolitica alla globalizzazione.</w:t>
            </w:r>
          </w:p>
          <w:p w:rsidR="00F5748D" w:rsidRDefault="00F5748D">
            <w:pPr>
              <w:rPr>
                <w:rFonts w:ascii="Verdana" w:eastAsia="Verdana" w:hAnsi="Verdana" w:cs="Verdana"/>
                <w:sz w:val="20"/>
                <w:szCs w:val="20"/>
              </w:rPr>
            </w:pPr>
          </w:p>
          <w:p w:rsidR="00F5748D" w:rsidRDefault="00F5748D">
            <w:pPr>
              <w:rPr>
                <w:rFonts w:ascii="Verdana" w:eastAsia="Verdana" w:hAnsi="Verdana" w:cs="Verdana"/>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b/>
                <w:sz w:val="20"/>
                <w:szCs w:val="20"/>
              </w:rPr>
            </w:pPr>
            <w:r>
              <w:rPr>
                <w:rFonts w:ascii="Verdana" w:eastAsia="Verdana" w:hAnsi="Verdana" w:cs="Verdana"/>
                <w:sz w:val="20"/>
                <w:szCs w:val="20"/>
              </w:rPr>
              <w:t xml:space="preserve">L’alunno sa organizzare i fatti storici </w:t>
            </w:r>
            <w:proofErr w:type="spellStart"/>
            <w:r>
              <w:rPr>
                <w:rFonts w:ascii="Verdana" w:eastAsia="Verdana" w:hAnsi="Verdana" w:cs="Verdana"/>
                <w:sz w:val="20"/>
                <w:szCs w:val="20"/>
              </w:rPr>
              <w:t>idalla</w:t>
            </w:r>
            <w:proofErr w:type="spellEnd"/>
            <w:r>
              <w:rPr>
                <w:rFonts w:ascii="Verdana" w:eastAsia="Verdana" w:hAnsi="Verdana" w:cs="Verdana"/>
                <w:sz w:val="20"/>
                <w:szCs w:val="20"/>
              </w:rPr>
              <w:t xml:space="preserve"> rivoluzione neolitica alla globalizzazione, europei e mondiali autonomamente in ordine cronologico.</w:t>
            </w:r>
          </w:p>
          <w:p w:rsidR="00F5748D" w:rsidRDefault="00F5748D">
            <w:pPr>
              <w:jc w:val="both"/>
              <w:rPr>
                <w:rFonts w:ascii="Verdana" w:eastAsia="Verdana" w:hAnsi="Verdana" w:cs="Verdana"/>
                <w:sz w:val="20"/>
                <w:szCs w:val="20"/>
                <w:highlight w:val="cyan"/>
              </w:rPr>
            </w:pPr>
          </w:p>
        </w:tc>
        <w:tc>
          <w:tcPr>
            <w:tcW w:w="3278" w:type="dxa"/>
          </w:tcPr>
          <w:p w:rsidR="00F5748D" w:rsidRDefault="00DD0E65">
            <w:pPr>
              <w:rPr>
                <w:rFonts w:ascii="Verdana" w:eastAsia="Verdana" w:hAnsi="Verdana" w:cs="Verdana"/>
                <w:sz w:val="20"/>
                <w:szCs w:val="20"/>
              </w:rPr>
            </w:pPr>
            <w:r>
              <w:rPr>
                <w:rFonts w:ascii="Verdana" w:eastAsia="Verdana" w:hAnsi="Verdana" w:cs="Verdana"/>
                <w:sz w:val="20"/>
                <w:szCs w:val="20"/>
              </w:rPr>
              <w:t>L'alunno riconosce i processi storici dalla rivoluzione neolitica alla globalizzazione.</w:t>
            </w:r>
          </w:p>
          <w:p w:rsidR="00F5748D" w:rsidRDefault="00F5748D">
            <w:pPr>
              <w:rPr>
                <w:rFonts w:ascii="Verdana" w:eastAsia="Verdana" w:hAnsi="Verdana" w:cs="Verdana"/>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L’alunno sa inquadrare la storia dalla rivoluzione neolitica alla globalizzazione sull’asse del tempo, sa operare collegamenti tra nuclei tematici.</w:t>
            </w:r>
          </w:p>
          <w:p w:rsidR="00F5748D" w:rsidRDefault="00F5748D">
            <w:pPr>
              <w:jc w:val="both"/>
              <w:rPr>
                <w:rFonts w:ascii="Verdana" w:eastAsia="Verdana" w:hAnsi="Verdana" w:cs="Verdana"/>
                <w:sz w:val="20"/>
                <w:szCs w:val="20"/>
                <w:highlight w:val="cyan"/>
              </w:rPr>
            </w:pPr>
          </w:p>
          <w:p w:rsidR="00F5748D" w:rsidRDefault="00F5748D">
            <w:pPr>
              <w:jc w:val="both"/>
              <w:rPr>
                <w:rFonts w:ascii="Verdana" w:eastAsia="Verdana" w:hAnsi="Verdana" w:cs="Verdana"/>
                <w:sz w:val="20"/>
                <w:szCs w:val="20"/>
                <w:highlight w:val="cyan"/>
              </w:rPr>
            </w:pPr>
          </w:p>
        </w:tc>
        <w:tc>
          <w:tcPr>
            <w:tcW w:w="3281" w:type="dxa"/>
          </w:tcPr>
          <w:p w:rsidR="00F5748D" w:rsidRDefault="00DD0E65">
            <w:pPr>
              <w:rPr>
                <w:rFonts w:ascii="Verdana" w:eastAsia="Verdana" w:hAnsi="Verdana" w:cs="Verdana"/>
                <w:sz w:val="20"/>
                <w:szCs w:val="20"/>
              </w:rPr>
            </w:pPr>
            <w:r>
              <w:rPr>
                <w:rFonts w:ascii="Verdana" w:eastAsia="Verdana" w:hAnsi="Verdana" w:cs="Verdana"/>
                <w:sz w:val="20"/>
                <w:szCs w:val="20"/>
              </w:rPr>
              <w:t>L'alunno comprende fatti e fenomeni dei processi storici dalla rivoluzione neolitica alla globalizzazione.</w:t>
            </w:r>
          </w:p>
          <w:p w:rsidR="00F5748D" w:rsidRDefault="00F5748D">
            <w:pPr>
              <w:rPr>
                <w:rFonts w:ascii="Verdana" w:eastAsia="Verdana" w:hAnsi="Verdana" w:cs="Verdana"/>
                <w:sz w:val="20"/>
                <w:szCs w:val="20"/>
              </w:rPr>
            </w:pPr>
          </w:p>
          <w:p w:rsidR="00F5748D" w:rsidRDefault="00DD0E65">
            <w:pPr>
              <w:rPr>
                <w:rFonts w:ascii="Verdana" w:eastAsia="Verdana" w:hAnsi="Verdana" w:cs="Verdana"/>
                <w:b/>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highlight w:val="cyan"/>
              </w:rPr>
            </w:pPr>
            <w:r>
              <w:rPr>
                <w:rFonts w:ascii="Verdana" w:eastAsia="Verdana" w:hAnsi="Verdana" w:cs="Verdana"/>
                <w:sz w:val="20"/>
                <w:szCs w:val="20"/>
              </w:rPr>
              <w:t>L’alunno sa inquadrare la storia dalla rivoluzione neolitica alla globalizzazione sull’asse del tempo, sa operare collegamenti tra nuclei tematici, sa porre a confronto situazioni storiche economiche e politiche antiche e contemporanee.</w:t>
            </w:r>
          </w:p>
        </w:tc>
      </w:tr>
    </w:tbl>
    <w:p w:rsidR="00F5748D" w:rsidRDefault="00F5748D">
      <w:pPr>
        <w:rPr>
          <w:rFonts w:ascii="Verdana" w:eastAsia="Verdana" w:hAnsi="Verdana" w:cs="Verdana"/>
          <w:b/>
          <w:sz w:val="20"/>
          <w:szCs w:val="20"/>
        </w:rPr>
      </w:pPr>
    </w:p>
    <w:p w:rsidR="00F5748D" w:rsidRDefault="00F5748D">
      <w:pPr>
        <w:rPr>
          <w:rFonts w:ascii="Verdana" w:eastAsia="Verdana" w:hAnsi="Verdana" w:cs="Verdana"/>
          <w:b/>
          <w:sz w:val="20"/>
          <w:szCs w:val="20"/>
        </w:rPr>
      </w:pPr>
    </w:p>
    <w:p w:rsidR="00F5748D" w:rsidRDefault="00DD0E65">
      <w:pPr>
        <w:widowControl w:val="0"/>
        <w:pBdr>
          <w:top w:val="nil"/>
          <w:left w:val="nil"/>
          <w:bottom w:val="nil"/>
          <w:right w:val="nil"/>
          <w:between w:val="nil"/>
        </w:pBdr>
        <w:spacing w:after="0"/>
        <w:jc w:val="both"/>
        <w:rPr>
          <w:rFonts w:ascii="Verdana" w:eastAsia="Verdana" w:hAnsi="Verdana" w:cs="Verdana"/>
          <w:smallCaps/>
          <w:color w:val="000000"/>
          <w:sz w:val="20"/>
          <w:szCs w:val="20"/>
        </w:rPr>
      </w:pPr>
      <w:r>
        <w:rPr>
          <w:rFonts w:ascii="Verdana" w:eastAsia="Verdana" w:hAnsi="Verdana" w:cs="Verdana"/>
          <w:b/>
          <w:smallCaps/>
          <w:color w:val="000000"/>
          <w:sz w:val="20"/>
          <w:szCs w:val="20"/>
        </w:rPr>
        <w:t>TRAGUARDO N. 9 DI SVILUPPO DELLE COMPETENZE</w:t>
      </w:r>
    </w:p>
    <w:p w:rsidR="00F5748D" w:rsidRDefault="00DD0E65">
      <w:pPr>
        <w:widowControl w:val="0"/>
        <w:pBdr>
          <w:top w:val="nil"/>
          <w:left w:val="nil"/>
          <w:bottom w:val="nil"/>
          <w:right w:val="nil"/>
          <w:between w:val="nil"/>
        </w:pBdr>
        <w:spacing w:after="0"/>
        <w:jc w:val="both"/>
        <w:rPr>
          <w:rFonts w:ascii="Bell MT" w:eastAsia="Bell MT" w:hAnsi="Bell MT" w:cs="Bell MT"/>
          <w:b/>
          <w:color w:val="231F20"/>
        </w:rPr>
      </w:pPr>
      <w:r>
        <w:rPr>
          <w:rFonts w:ascii="Verdana" w:eastAsia="Verdana" w:hAnsi="Verdana" w:cs="Verdana"/>
          <w:b/>
          <w:color w:val="000000"/>
          <w:sz w:val="20"/>
          <w:szCs w:val="20"/>
        </w:rPr>
        <w:t>Conosce aspetti e processi essenziali della storia del suo ambiente.</w:t>
      </w:r>
    </w:p>
    <w:p w:rsidR="00F5748D" w:rsidRDefault="00F5748D">
      <w:pPr>
        <w:widowControl w:val="0"/>
        <w:pBdr>
          <w:top w:val="nil"/>
          <w:left w:val="nil"/>
          <w:bottom w:val="nil"/>
          <w:right w:val="nil"/>
          <w:between w:val="nil"/>
        </w:pBdr>
        <w:spacing w:after="0"/>
        <w:jc w:val="both"/>
        <w:rPr>
          <w:rFonts w:ascii="Verdana" w:eastAsia="Verdana" w:hAnsi="Verdana" w:cs="Verdana"/>
          <w:color w:val="000000"/>
          <w:sz w:val="20"/>
          <w:szCs w:val="20"/>
        </w:rPr>
      </w:pPr>
    </w:p>
    <w:p w:rsidR="00F5748D" w:rsidRDefault="00DD0E65">
      <w:pPr>
        <w:jc w:val="both"/>
        <w:rPr>
          <w:rFonts w:ascii="Verdana" w:eastAsia="Verdana" w:hAnsi="Verdana" w:cs="Verdana"/>
          <w:sz w:val="20"/>
          <w:szCs w:val="20"/>
        </w:rPr>
      </w:pPr>
      <w:r>
        <w:rPr>
          <w:rFonts w:ascii="Verdana" w:eastAsia="Verdana" w:hAnsi="Verdana" w:cs="Verdana"/>
          <w:sz w:val="20"/>
          <w:szCs w:val="20"/>
        </w:rPr>
        <w:t>Facendo riferimento al traguardo di sviluppo individuato, si procede alla descrizione dei livelli di padronanza dello stesso mediante la costruzione di una rubrica di valutazione strutturata nei livelli seguenti:</w:t>
      </w:r>
    </w:p>
    <w:tbl>
      <w:tblPr>
        <w:tblStyle w:val="a8"/>
        <w:tblW w:w="142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2"/>
        <w:gridCol w:w="3895"/>
        <w:gridCol w:w="3278"/>
        <w:gridCol w:w="3281"/>
      </w:tblGrid>
      <w:tr w:rsidR="00F5748D">
        <w:tc>
          <w:tcPr>
            <w:tcW w:w="14277" w:type="dxa"/>
            <w:gridSpan w:val="4"/>
          </w:tcPr>
          <w:p w:rsidR="00F5748D" w:rsidRDefault="00DD0E65">
            <w:pPr>
              <w:jc w:val="center"/>
              <w:rPr>
                <w:rFonts w:ascii="Verdana" w:eastAsia="Verdana" w:hAnsi="Verdana" w:cs="Verdana"/>
                <w:b/>
                <w:sz w:val="20"/>
                <w:szCs w:val="20"/>
              </w:rPr>
            </w:pPr>
            <w:r>
              <w:rPr>
                <w:rFonts w:ascii="Verdana" w:eastAsia="Verdana" w:hAnsi="Verdana" w:cs="Verdana"/>
                <w:b/>
                <w:sz w:val="20"/>
                <w:szCs w:val="20"/>
              </w:rPr>
              <w:t xml:space="preserve">LIVELLI </w:t>
            </w:r>
          </w:p>
          <w:p w:rsidR="00F5748D" w:rsidRDefault="00F5748D">
            <w:pPr>
              <w:jc w:val="center"/>
              <w:rPr>
                <w:rFonts w:ascii="Verdana" w:eastAsia="Verdana" w:hAnsi="Verdana" w:cs="Verdana"/>
                <w:b/>
                <w:sz w:val="20"/>
                <w:szCs w:val="20"/>
              </w:rPr>
            </w:pPr>
          </w:p>
        </w:tc>
      </w:tr>
      <w:tr w:rsidR="00F5748D">
        <w:tc>
          <w:tcPr>
            <w:tcW w:w="3823" w:type="dxa"/>
          </w:tcPr>
          <w:p w:rsidR="00F5748D" w:rsidRDefault="00DD0E65">
            <w:pPr>
              <w:rPr>
                <w:rFonts w:ascii="Verdana" w:eastAsia="Verdana" w:hAnsi="Verdana" w:cs="Verdana"/>
                <w:b/>
                <w:sz w:val="20"/>
                <w:szCs w:val="20"/>
              </w:rPr>
            </w:pPr>
            <w:r>
              <w:rPr>
                <w:rFonts w:ascii="Verdana" w:eastAsia="Verdana" w:hAnsi="Verdana" w:cs="Verdana"/>
                <w:b/>
                <w:sz w:val="20"/>
                <w:szCs w:val="20"/>
              </w:rPr>
              <w:lastRenderedPageBreak/>
              <w:t>Livello 1</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D- Iniziale</w:t>
            </w:r>
          </w:p>
          <w:p w:rsidR="00F5748D" w:rsidRDefault="00DD0E65">
            <w:pPr>
              <w:rPr>
                <w:rFonts w:ascii="Verdana" w:eastAsia="Verdana" w:hAnsi="Verdana" w:cs="Verdana"/>
                <w:sz w:val="20"/>
                <w:szCs w:val="20"/>
              </w:rPr>
            </w:pPr>
            <w:r>
              <w:rPr>
                <w:rFonts w:ascii="Verdana" w:eastAsia="Verdana" w:hAnsi="Verdana" w:cs="Verdana"/>
                <w:sz w:val="20"/>
                <w:szCs w:val="20"/>
              </w:rPr>
              <w:t>L’alunno/a, se opportunamente guidato/a, svolge compiti semplici in situazioni note.</w:t>
            </w:r>
          </w:p>
          <w:p w:rsidR="00F5748D" w:rsidRDefault="00F5748D">
            <w:pPr>
              <w:rPr>
                <w:rFonts w:ascii="Verdana" w:eastAsia="Verdana" w:hAnsi="Verdana" w:cs="Verdana"/>
                <w:sz w:val="20"/>
                <w:szCs w:val="20"/>
              </w:rPr>
            </w:pPr>
          </w:p>
          <w:p w:rsidR="00F5748D" w:rsidRDefault="00F5748D">
            <w:pPr>
              <w:rPr>
                <w:rFonts w:ascii="Verdana" w:eastAsia="Verdana" w:hAnsi="Verdana" w:cs="Verdana"/>
                <w:sz w:val="20"/>
                <w:szCs w:val="20"/>
              </w:rPr>
            </w:pPr>
          </w:p>
        </w:tc>
        <w:tc>
          <w:tcPr>
            <w:tcW w:w="3895"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2</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C-Base</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semplici anche in situazioni nuove, mostrando di possedere conoscenze e abilità fondamentali e di saper applicare basilari regole e procedure apprese.</w:t>
            </w:r>
          </w:p>
        </w:tc>
        <w:tc>
          <w:tcPr>
            <w:tcW w:w="3278"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3</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B-Intermedio</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e risolve problemi in situazioni nuove, compie scelte consapevoli, mostrando di saper utilizzare le conoscenze e le abilità acquisite.</w:t>
            </w:r>
          </w:p>
        </w:tc>
        <w:tc>
          <w:tcPr>
            <w:tcW w:w="3281"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4</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A-Avanzato</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e risolve problemi complessi, mostrando padronanza nell’uso delle conoscenze e delle abilità; propone e sostiene le proprie opinioni e assume in modo responsabile decisioni consapevoli.</w:t>
            </w:r>
          </w:p>
        </w:tc>
      </w:tr>
      <w:tr w:rsidR="00F5748D">
        <w:tc>
          <w:tcPr>
            <w:tcW w:w="14277" w:type="dxa"/>
            <w:gridSpan w:val="4"/>
          </w:tcPr>
          <w:p w:rsidR="00F5748D" w:rsidRDefault="00DD0E65">
            <w:pPr>
              <w:jc w:val="center"/>
              <w:rPr>
                <w:rFonts w:ascii="Verdana" w:eastAsia="Verdana" w:hAnsi="Verdana" w:cs="Verdana"/>
                <w:b/>
                <w:sz w:val="20"/>
                <w:szCs w:val="20"/>
              </w:rPr>
            </w:pPr>
            <w:r>
              <w:rPr>
                <w:rFonts w:ascii="Verdana" w:eastAsia="Verdana" w:hAnsi="Verdana" w:cs="Verdana"/>
                <w:b/>
                <w:sz w:val="20"/>
                <w:szCs w:val="20"/>
              </w:rPr>
              <w:t>DESCRITTORI DI PADRONANZA al termine della classe terza</w:t>
            </w:r>
          </w:p>
        </w:tc>
      </w:tr>
      <w:tr w:rsidR="00F5748D">
        <w:tc>
          <w:tcPr>
            <w:tcW w:w="3823"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iniziale</w:t>
            </w:r>
          </w:p>
        </w:tc>
        <w:tc>
          <w:tcPr>
            <w:tcW w:w="3895"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base</w:t>
            </w:r>
          </w:p>
        </w:tc>
        <w:tc>
          <w:tcPr>
            <w:tcW w:w="3278"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intermedio</w:t>
            </w:r>
          </w:p>
        </w:tc>
        <w:tc>
          <w:tcPr>
            <w:tcW w:w="3281"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avanzato</w:t>
            </w:r>
          </w:p>
        </w:tc>
      </w:tr>
      <w:tr w:rsidR="00F5748D">
        <w:tc>
          <w:tcPr>
            <w:tcW w:w="3823" w:type="dxa"/>
          </w:tcPr>
          <w:p w:rsidR="00F5748D" w:rsidRDefault="00DD0E65">
            <w:pPr>
              <w:rPr>
                <w:rFonts w:ascii="Verdana" w:eastAsia="Verdana" w:hAnsi="Verdana" w:cs="Verdana"/>
                <w:sz w:val="20"/>
                <w:szCs w:val="20"/>
              </w:rPr>
            </w:pPr>
            <w:r>
              <w:rPr>
                <w:rFonts w:ascii="Verdana" w:eastAsia="Verdana" w:hAnsi="Verdana" w:cs="Verdana"/>
                <w:sz w:val="20"/>
                <w:szCs w:val="20"/>
              </w:rPr>
              <w:t>L'alunno, se opportunamente guidato/a, riconosce  i principali fatti storici locali e l'impronta che hanno lasciato nell'ambiente in cui vive .</w:t>
            </w:r>
          </w:p>
          <w:p w:rsidR="00F5748D" w:rsidRDefault="00F5748D">
            <w:pPr>
              <w:rPr>
                <w:rFonts w:ascii="Verdana" w:eastAsia="Verdana" w:hAnsi="Verdana" w:cs="Verdana"/>
                <w:b/>
                <w:sz w:val="20"/>
                <w:szCs w:val="20"/>
              </w:rPr>
            </w:pPr>
          </w:p>
          <w:p w:rsidR="00F5748D" w:rsidRDefault="00DD0E65">
            <w:pPr>
              <w:rPr>
                <w:rFonts w:ascii="Verdana" w:eastAsia="Verdana" w:hAnsi="Verdana" w:cs="Verdana"/>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L’alunno sa riferire, oralmente e in forma scritto, intorno agli eventi storici locali più importanti riuscendo ad individuare nel suo ambiente gli elementi più caratteristici e significativi del passato.</w:t>
            </w:r>
          </w:p>
          <w:p w:rsidR="00F5748D" w:rsidRDefault="00F5748D">
            <w:pPr>
              <w:jc w:val="both"/>
              <w:rPr>
                <w:rFonts w:ascii="Verdana" w:eastAsia="Verdana" w:hAnsi="Verdana" w:cs="Verdana"/>
                <w:sz w:val="20"/>
                <w:szCs w:val="20"/>
                <w:highlight w:val="cyan"/>
              </w:rPr>
            </w:pPr>
          </w:p>
          <w:p w:rsidR="00F5748D" w:rsidRDefault="00F5748D">
            <w:pPr>
              <w:jc w:val="both"/>
              <w:rPr>
                <w:rFonts w:ascii="Verdana" w:eastAsia="Verdana" w:hAnsi="Verdana" w:cs="Verdana"/>
                <w:sz w:val="20"/>
                <w:szCs w:val="20"/>
                <w:highlight w:val="cyan"/>
              </w:rPr>
            </w:pPr>
          </w:p>
          <w:p w:rsidR="00F5748D" w:rsidRDefault="00F5748D">
            <w:pPr>
              <w:jc w:val="both"/>
              <w:rPr>
                <w:rFonts w:ascii="Verdana" w:eastAsia="Verdana" w:hAnsi="Verdana" w:cs="Verdana"/>
                <w:sz w:val="20"/>
                <w:szCs w:val="20"/>
                <w:highlight w:val="cyan"/>
              </w:rPr>
            </w:pPr>
          </w:p>
          <w:p w:rsidR="00F5748D" w:rsidRDefault="00F5748D">
            <w:pPr>
              <w:jc w:val="both"/>
              <w:rPr>
                <w:rFonts w:ascii="Verdana" w:eastAsia="Verdana" w:hAnsi="Verdana" w:cs="Verdana"/>
                <w:sz w:val="20"/>
                <w:szCs w:val="20"/>
                <w:highlight w:val="cyan"/>
              </w:rPr>
            </w:pPr>
          </w:p>
        </w:tc>
        <w:tc>
          <w:tcPr>
            <w:tcW w:w="3895" w:type="dxa"/>
          </w:tcPr>
          <w:p w:rsidR="00F5748D" w:rsidRDefault="00DD0E65">
            <w:pPr>
              <w:rPr>
                <w:rFonts w:ascii="Verdana" w:eastAsia="Verdana" w:hAnsi="Verdana" w:cs="Verdana"/>
                <w:sz w:val="20"/>
                <w:szCs w:val="20"/>
              </w:rPr>
            </w:pPr>
            <w:r>
              <w:rPr>
                <w:rFonts w:ascii="Verdana" w:eastAsia="Verdana" w:hAnsi="Verdana" w:cs="Verdana"/>
                <w:sz w:val="20"/>
                <w:szCs w:val="20"/>
              </w:rPr>
              <w:t>L'alunno riconosce i processi storici locali e ne individua i principali elementi storici significativi nell'ambiente in cui vive.</w:t>
            </w:r>
          </w:p>
          <w:p w:rsidR="00F5748D" w:rsidRDefault="00F5748D">
            <w:pPr>
              <w:rPr>
                <w:rFonts w:ascii="Verdana" w:eastAsia="Verdana" w:hAnsi="Verdana" w:cs="Verdana"/>
                <w:sz w:val="20"/>
                <w:szCs w:val="20"/>
              </w:rPr>
            </w:pPr>
          </w:p>
          <w:p w:rsidR="00F5748D" w:rsidRDefault="00DD0E65">
            <w:pPr>
              <w:rPr>
                <w:rFonts w:ascii="Verdana" w:eastAsia="Verdana" w:hAnsi="Verdana" w:cs="Verdana"/>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L’alunno sa distinguere ed esporre, oralmente e in forma scritta le principali fasi della storia locale, e sa riconoscere le principali tracce che i diversi periodi hanno lasciato nel suo ambiente.</w:t>
            </w:r>
          </w:p>
        </w:tc>
        <w:tc>
          <w:tcPr>
            <w:tcW w:w="3278" w:type="dxa"/>
          </w:tcPr>
          <w:p w:rsidR="00F5748D" w:rsidRDefault="00DD0E65">
            <w:pPr>
              <w:rPr>
                <w:rFonts w:ascii="Verdana" w:eastAsia="Verdana" w:hAnsi="Verdana" w:cs="Verdana"/>
                <w:sz w:val="20"/>
                <w:szCs w:val="20"/>
              </w:rPr>
            </w:pPr>
            <w:r>
              <w:rPr>
                <w:rFonts w:ascii="Verdana" w:eastAsia="Verdana" w:hAnsi="Verdana" w:cs="Verdana"/>
                <w:sz w:val="20"/>
                <w:szCs w:val="20"/>
              </w:rPr>
              <w:t>L'alunno riconosce i processi storici locali e ne individua gli elementi storici, artistici e culturali significativi nell'ambiente in cui vive.</w:t>
            </w:r>
          </w:p>
          <w:p w:rsidR="00F5748D" w:rsidRDefault="00F5748D">
            <w:pPr>
              <w:rPr>
                <w:rFonts w:ascii="Verdana" w:eastAsia="Verdana" w:hAnsi="Verdana" w:cs="Verdana"/>
                <w:sz w:val="20"/>
                <w:szCs w:val="20"/>
              </w:rPr>
            </w:pPr>
          </w:p>
          <w:p w:rsidR="00F5748D" w:rsidRDefault="00DD0E65">
            <w:pPr>
              <w:rPr>
                <w:rFonts w:ascii="Verdana" w:eastAsia="Verdana" w:hAnsi="Verdana" w:cs="Verdana"/>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L’alunno sa distinguere ed esporre oralmente e in forma scritta le fasi principali della storia locale, e sa riconoscere nel suo ambiente le tracce che i diversi periodi hanno impresso nell’architettura,</w:t>
            </w:r>
            <w:r>
              <w:rPr>
                <w:rFonts w:ascii="Verdana" w:eastAsia="Verdana" w:hAnsi="Verdana" w:cs="Verdana"/>
                <w:sz w:val="20"/>
                <w:szCs w:val="20"/>
                <w:shd w:val="clear" w:color="auto" w:fill="999999"/>
              </w:rPr>
              <w:t xml:space="preserve"> </w:t>
            </w:r>
            <w:r>
              <w:rPr>
                <w:rFonts w:ascii="Verdana" w:eastAsia="Verdana" w:hAnsi="Verdana" w:cs="Verdana"/>
                <w:sz w:val="20"/>
                <w:szCs w:val="20"/>
              </w:rPr>
              <w:t>nell’arte e nelle istituzioni della città in cui vive.</w:t>
            </w:r>
          </w:p>
        </w:tc>
        <w:tc>
          <w:tcPr>
            <w:tcW w:w="3281" w:type="dxa"/>
          </w:tcPr>
          <w:p w:rsidR="00F5748D" w:rsidRDefault="00DD0E65">
            <w:pPr>
              <w:rPr>
                <w:rFonts w:ascii="Verdana" w:eastAsia="Verdana" w:hAnsi="Verdana" w:cs="Verdana"/>
                <w:sz w:val="20"/>
                <w:szCs w:val="20"/>
              </w:rPr>
            </w:pPr>
            <w:r>
              <w:rPr>
                <w:rFonts w:ascii="Verdana" w:eastAsia="Verdana" w:hAnsi="Verdana" w:cs="Verdana"/>
                <w:sz w:val="20"/>
                <w:szCs w:val="20"/>
              </w:rPr>
              <w:t>L'alunno riconosce i processi storici locali e ne individua gli elementi storici, artistici e culturali significativi nell'ambiente in cui vive, promuovendone la tutela e la valorizzazione.</w:t>
            </w:r>
          </w:p>
          <w:p w:rsidR="00F5748D" w:rsidRDefault="00F5748D">
            <w:pPr>
              <w:rPr>
                <w:rFonts w:ascii="Verdana" w:eastAsia="Verdana" w:hAnsi="Verdana" w:cs="Verdana"/>
                <w:sz w:val="20"/>
                <w:szCs w:val="20"/>
              </w:rPr>
            </w:pPr>
          </w:p>
          <w:p w:rsidR="00F5748D" w:rsidRDefault="00DD0E65">
            <w:pPr>
              <w:rPr>
                <w:rFonts w:ascii="Verdana" w:eastAsia="Verdana" w:hAnsi="Verdana" w:cs="Verdana"/>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L’alunno sa distinguere ed esporre oralmente e in forma scritta le fasi principali della storia locale, e riconosce le tracce impresse dal passato nell’arte, nelle strutture architettoniche e nelle istituzioni della città in cui vive,  delle quali promuove la tutela attraverso la partecipazione alle iniziative scolastiche ed extrascolastiche volte alla loro valorizzazione.</w:t>
            </w:r>
          </w:p>
        </w:tc>
      </w:tr>
    </w:tbl>
    <w:p w:rsidR="00F5748D" w:rsidRDefault="00F5748D">
      <w:pPr>
        <w:rPr>
          <w:rFonts w:ascii="Verdana" w:eastAsia="Verdana" w:hAnsi="Verdana" w:cs="Verdana"/>
          <w:b/>
          <w:sz w:val="20"/>
          <w:szCs w:val="20"/>
        </w:rPr>
      </w:pPr>
    </w:p>
    <w:p w:rsidR="00F5748D" w:rsidRDefault="00F5748D">
      <w:pPr>
        <w:widowControl w:val="0"/>
        <w:pBdr>
          <w:top w:val="nil"/>
          <w:left w:val="nil"/>
          <w:bottom w:val="nil"/>
          <w:right w:val="nil"/>
          <w:between w:val="nil"/>
        </w:pBdr>
        <w:spacing w:after="0"/>
        <w:jc w:val="both"/>
        <w:rPr>
          <w:rFonts w:ascii="Verdana" w:eastAsia="Verdana" w:hAnsi="Verdana" w:cs="Verdana"/>
          <w:b/>
          <w:sz w:val="20"/>
          <w:szCs w:val="20"/>
        </w:rPr>
      </w:pPr>
    </w:p>
    <w:p w:rsidR="00F5748D" w:rsidRDefault="00DD0E65">
      <w:pPr>
        <w:widowControl w:val="0"/>
        <w:pBdr>
          <w:top w:val="nil"/>
          <w:left w:val="nil"/>
          <w:bottom w:val="nil"/>
          <w:right w:val="nil"/>
          <w:between w:val="nil"/>
        </w:pBdr>
        <w:spacing w:after="0"/>
        <w:jc w:val="both"/>
        <w:rPr>
          <w:rFonts w:ascii="Verdana" w:eastAsia="Verdana" w:hAnsi="Verdana" w:cs="Verdana"/>
          <w:smallCaps/>
          <w:color w:val="000000"/>
          <w:sz w:val="20"/>
          <w:szCs w:val="20"/>
        </w:rPr>
      </w:pPr>
      <w:r>
        <w:rPr>
          <w:rFonts w:ascii="Verdana" w:eastAsia="Verdana" w:hAnsi="Verdana" w:cs="Verdana"/>
          <w:b/>
          <w:smallCaps/>
          <w:color w:val="000000"/>
          <w:sz w:val="20"/>
          <w:szCs w:val="20"/>
        </w:rPr>
        <w:t>TRAGUARDO N. 10 DI SVILUPPO DELLE COMPETENZE</w:t>
      </w:r>
    </w:p>
    <w:p w:rsidR="00F5748D" w:rsidRDefault="00DD0E65">
      <w:pPr>
        <w:widowControl w:val="0"/>
        <w:pBdr>
          <w:top w:val="nil"/>
          <w:left w:val="nil"/>
          <w:bottom w:val="nil"/>
          <w:right w:val="nil"/>
          <w:between w:val="nil"/>
        </w:pBdr>
        <w:spacing w:after="0"/>
        <w:jc w:val="both"/>
        <w:rPr>
          <w:rFonts w:ascii="Verdana" w:eastAsia="Verdana" w:hAnsi="Verdana" w:cs="Verdana"/>
          <w:b/>
          <w:color w:val="000000"/>
          <w:sz w:val="20"/>
          <w:szCs w:val="20"/>
        </w:rPr>
      </w:pPr>
      <w:r>
        <w:rPr>
          <w:rFonts w:ascii="Verdana" w:eastAsia="Verdana" w:hAnsi="Verdana" w:cs="Verdana"/>
          <w:b/>
          <w:color w:val="000000"/>
          <w:sz w:val="20"/>
          <w:szCs w:val="20"/>
        </w:rPr>
        <w:t>Conosce aspetti del patrimonio culturale, italiano e dell’umanità e li sa mettere in relazione con i fenomeni storici studiati.</w:t>
      </w:r>
    </w:p>
    <w:p w:rsidR="00F5748D" w:rsidRDefault="00F5748D">
      <w:pPr>
        <w:widowControl w:val="0"/>
        <w:pBdr>
          <w:top w:val="nil"/>
          <w:left w:val="nil"/>
          <w:bottom w:val="nil"/>
          <w:right w:val="nil"/>
          <w:between w:val="nil"/>
        </w:pBdr>
        <w:spacing w:after="0"/>
        <w:jc w:val="both"/>
        <w:rPr>
          <w:rFonts w:ascii="Verdana" w:eastAsia="Verdana" w:hAnsi="Verdana" w:cs="Verdana"/>
          <w:color w:val="000000"/>
          <w:sz w:val="20"/>
          <w:szCs w:val="20"/>
        </w:rPr>
      </w:pPr>
    </w:p>
    <w:p w:rsidR="00F5748D" w:rsidRDefault="00DD0E65">
      <w:pPr>
        <w:jc w:val="both"/>
        <w:rPr>
          <w:rFonts w:ascii="Verdana" w:eastAsia="Verdana" w:hAnsi="Verdana" w:cs="Verdana"/>
          <w:sz w:val="20"/>
          <w:szCs w:val="20"/>
        </w:rPr>
      </w:pPr>
      <w:r>
        <w:rPr>
          <w:rFonts w:ascii="Verdana" w:eastAsia="Verdana" w:hAnsi="Verdana" w:cs="Verdana"/>
          <w:sz w:val="20"/>
          <w:szCs w:val="20"/>
        </w:rPr>
        <w:t>Facendo riferimento al traguardo di sviluppo individuato, si procede alla descrizione dei livelli di padronanza dello stesso mediante la costruzione di una rubrica di valutazione strutturata nei livelli seguenti:</w:t>
      </w:r>
    </w:p>
    <w:tbl>
      <w:tblPr>
        <w:tblStyle w:val="a9"/>
        <w:tblW w:w="142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2"/>
        <w:gridCol w:w="3895"/>
        <w:gridCol w:w="3278"/>
        <w:gridCol w:w="3281"/>
      </w:tblGrid>
      <w:tr w:rsidR="00F5748D">
        <w:tc>
          <w:tcPr>
            <w:tcW w:w="14277" w:type="dxa"/>
            <w:gridSpan w:val="4"/>
          </w:tcPr>
          <w:p w:rsidR="00F5748D" w:rsidRDefault="00DD0E65">
            <w:pPr>
              <w:jc w:val="center"/>
              <w:rPr>
                <w:rFonts w:ascii="Verdana" w:eastAsia="Verdana" w:hAnsi="Verdana" w:cs="Verdana"/>
                <w:b/>
                <w:sz w:val="20"/>
                <w:szCs w:val="20"/>
              </w:rPr>
            </w:pPr>
            <w:r>
              <w:rPr>
                <w:rFonts w:ascii="Verdana" w:eastAsia="Verdana" w:hAnsi="Verdana" w:cs="Verdana"/>
                <w:b/>
                <w:sz w:val="20"/>
                <w:szCs w:val="20"/>
              </w:rPr>
              <w:t xml:space="preserve">LIVELLI </w:t>
            </w:r>
          </w:p>
          <w:p w:rsidR="00F5748D" w:rsidRDefault="00F5748D">
            <w:pPr>
              <w:jc w:val="center"/>
              <w:rPr>
                <w:rFonts w:ascii="Verdana" w:eastAsia="Verdana" w:hAnsi="Verdana" w:cs="Verdana"/>
                <w:b/>
                <w:sz w:val="20"/>
                <w:szCs w:val="20"/>
              </w:rPr>
            </w:pPr>
          </w:p>
        </w:tc>
      </w:tr>
      <w:tr w:rsidR="00F5748D">
        <w:tc>
          <w:tcPr>
            <w:tcW w:w="3823"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1</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D- Iniziale</w:t>
            </w:r>
          </w:p>
          <w:p w:rsidR="00F5748D" w:rsidRDefault="00DD0E65">
            <w:pPr>
              <w:rPr>
                <w:rFonts w:ascii="Verdana" w:eastAsia="Verdana" w:hAnsi="Verdana" w:cs="Verdana"/>
                <w:b/>
                <w:sz w:val="20"/>
                <w:szCs w:val="20"/>
              </w:rPr>
            </w:pPr>
            <w:r>
              <w:rPr>
                <w:rFonts w:ascii="Verdana" w:eastAsia="Verdana" w:hAnsi="Verdana" w:cs="Verdana"/>
                <w:sz w:val="20"/>
                <w:szCs w:val="20"/>
              </w:rPr>
              <w:t>L’alunno/a, se opportunamente guidato/a, svolge compiti semplici in situazioni note.</w:t>
            </w:r>
          </w:p>
        </w:tc>
        <w:tc>
          <w:tcPr>
            <w:tcW w:w="3895"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2</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C-Base</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semplici anche in situazioni nuove, mostrando di possedere conoscenze e abilità fondamentali e di saper applicare basilari regole e procedure apprese.</w:t>
            </w:r>
          </w:p>
        </w:tc>
        <w:tc>
          <w:tcPr>
            <w:tcW w:w="3278"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3</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B-Intermedio</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e risolve problemi in situazioni nuove, compie scelte consapevoli, mostrando di saper utilizzare le conoscenze e le abilità acquisite.</w:t>
            </w:r>
          </w:p>
        </w:tc>
        <w:tc>
          <w:tcPr>
            <w:tcW w:w="3281" w:type="dxa"/>
          </w:tcPr>
          <w:p w:rsidR="00F5748D" w:rsidRDefault="00DD0E65">
            <w:pPr>
              <w:rPr>
                <w:rFonts w:ascii="Verdana" w:eastAsia="Verdana" w:hAnsi="Verdana" w:cs="Verdana"/>
                <w:b/>
                <w:sz w:val="20"/>
                <w:szCs w:val="20"/>
              </w:rPr>
            </w:pPr>
            <w:r>
              <w:rPr>
                <w:rFonts w:ascii="Verdana" w:eastAsia="Verdana" w:hAnsi="Verdana" w:cs="Verdana"/>
                <w:b/>
                <w:sz w:val="20"/>
                <w:szCs w:val="20"/>
              </w:rPr>
              <w:t>Livello 4</w:t>
            </w:r>
          </w:p>
          <w:p w:rsidR="00F5748D" w:rsidRDefault="00DD0E65">
            <w:pPr>
              <w:jc w:val="center"/>
              <w:rPr>
                <w:rFonts w:ascii="Verdana" w:eastAsia="Verdana" w:hAnsi="Verdana" w:cs="Verdana"/>
                <w:b/>
                <w:i/>
                <w:sz w:val="20"/>
                <w:szCs w:val="20"/>
              </w:rPr>
            </w:pPr>
            <w:r>
              <w:rPr>
                <w:rFonts w:ascii="Verdana" w:eastAsia="Verdana" w:hAnsi="Verdana" w:cs="Verdana"/>
                <w:b/>
                <w:i/>
                <w:sz w:val="20"/>
                <w:szCs w:val="20"/>
              </w:rPr>
              <w:t>A-Avanzato</w:t>
            </w:r>
          </w:p>
          <w:p w:rsidR="00F5748D" w:rsidRDefault="00DD0E65">
            <w:pPr>
              <w:rPr>
                <w:rFonts w:ascii="Verdana" w:eastAsia="Verdana" w:hAnsi="Verdana" w:cs="Verdana"/>
                <w:b/>
                <w:sz w:val="20"/>
                <w:szCs w:val="20"/>
              </w:rPr>
            </w:pPr>
            <w:r>
              <w:rPr>
                <w:rFonts w:ascii="Verdana" w:eastAsia="Verdana" w:hAnsi="Verdana" w:cs="Verdana"/>
                <w:sz w:val="20"/>
                <w:szCs w:val="20"/>
              </w:rPr>
              <w:t>L’alunno/a svolge compiti e risolve problemi complessi, mostrando padronanza nell’uso delle conoscenze e delle abilità; propone e sostiene le proprie opinioni e assume in modo responsabile decisioni consapevoli.</w:t>
            </w:r>
          </w:p>
        </w:tc>
      </w:tr>
      <w:tr w:rsidR="00F5748D">
        <w:tc>
          <w:tcPr>
            <w:tcW w:w="14277" w:type="dxa"/>
            <w:gridSpan w:val="4"/>
          </w:tcPr>
          <w:p w:rsidR="00F5748D" w:rsidRDefault="00DD0E65">
            <w:pPr>
              <w:jc w:val="center"/>
              <w:rPr>
                <w:rFonts w:ascii="Verdana" w:eastAsia="Verdana" w:hAnsi="Verdana" w:cs="Verdana"/>
                <w:b/>
                <w:sz w:val="20"/>
                <w:szCs w:val="20"/>
              </w:rPr>
            </w:pPr>
            <w:r>
              <w:rPr>
                <w:rFonts w:ascii="Verdana" w:eastAsia="Verdana" w:hAnsi="Verdana" w:cs="Verdana"/>
                <w:b/>
                <w:sz w:val="20"/>
                <w:szCs w:val="20"/>
              </w:rPr>
              <w:t>DESCRITTORI DI PADRONANZA al termine della classe terza</w:t>
            </w:r>
          </w:p>
        </w:tc>
      </w:tr>
      <w:tr w:rsidR="00F5748D">
        <w:tc>
          <w:tcPr>
            <w:tcW w:w="3823"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iniziale</w:t>
            </w:r>
          </w:p>
        </w:tc>
        <w:tc>
          <w:tcPr>
            <w:tcW w:w="3895"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base</w:t>
            </w:r>
          </w:p>
        </w:tc>
        <w:tc>
          <w:tcPr>
            <w:tcW w:w="3278"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intermedio</w:t>
            </w:r>
          </w:p>
        </w:tc>
        <w:tc>
          <w:tcPr>
            <w:tcW w:w="3281" w:type="dxa"/>
          </w:tcPr>
          <w:p w:rsidR="00F5748D" w:rsidRDefault="00DD0E65">
            <w:pPr>
              <w:jc w:val="center"/>
              <w:rPr>
                <w:rFonts w:ascii="Verdana" w:eastAsia="Verdana" w:hAnsi="Verdana" w:cs="Verdana"/>
                <w:b/>
                <w:sz w:val="20"/>
                <w:szCs w:val="20"/>
              </w:rPr>
            </w:pPr>
            <w:r>
              <w:rPr>
                <w:rFonts w:ascii="Verdana" w:eastAsia="Verdana" w:hAnsi="Verdana" w:cs="Verdana"/>
                <w:b/>
                <w:sz w:val="20"/>
                <w:szCs w:val="20"/>
              </w:rPr>
              <w:t>Livello avanzato</w:t>
            </w:r>
          </w:p>
        </w:tc>
      </w:tr>
      <w:tr w:rsidR="00F5748D">
        <w:tc>
          <w:tcPr>
            <w:tcW w:w="3823" w:type="dxa"/>
          </w:tcPr>
          <w:p w:rsidR="00F5748D" w:rsidRDefault="00DD0E65">
            <w:pPr>
              <w:rPr>
                <w:rFonts w:ascii="Verdana" w:eastAsia="Verdana" w:hAnsi="Verdana" w:cs="Verdana"/>
                <w:sz w:val="20"/>
                <w:szCs w:val="20"/>
              </w:rPr>
            </w:pPr>
            <w:r>
              <w:rPr>
                <w:rFonts w:ascii="Verdana" w:eastAsia="Verdana" w:hAnsi="Verdana" w:cs="Verdana"/>
                <w:sz w:val="20"/>
                <w:szCs w:val="20"/>
              </w:rPr>
              <w:t>L'alunno, se opportunamente guidato/a, riconosce  i principali elementi culturali locali e li colloca sulla linea del tempo.</w:t>
            </w:r>
          </w:p>
          <w:p w:rsidR="00F5748D" w:rsidRDefault="00F5748D">
            <w:pPr>
              <w:rPr>
                <w:rFonts w:ascii="Verdana" w:eastAsia="Verdana" w:hAnsi="Verdana" w:cs="Verdana"/>
                <w:sz w:val="20"/>
                <w:szCs w:val="20"/>
              </w:rPr>
            </w:pPr>
          </w:p>
          <w:p w:rsidR="00F5748D" w:rsidRDefault="00DD0E65">
            <w:pPr>
              <w:rPr>
                <w:rFonts w:ascii="Verdana" w:eastAsia="Verdana" w:hAnsi="Verdana" w:cs="Verdana"/>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L’alunno distingue le caratteristiche e gli aspetti fondamentali della cultura locale riuscendo a rappresentarli sulla linea del tempo.</w:t>
            </w:r>
          </w:p>
          <w:p w:rsidR="00F5748D" w:rsidRDefault="00F5748D">
            <w:pPr>
              <w:jc w:val="both"/>
              <w:rPr>
                <w:rFonts w:ascii="Verdana" w:eastAsia="Verdana" w:hAnsi="Verdana" w:cs="Verdana"/>
                <w:sz w:val="20"/>
                <w:szCs w:val="20"/>
                <w:shd w:val="clear" w:color="auto" w:fill="999999"/>
              </w:rPr>
            </w:pPr>
          </w:p>
          <w:p w:rsidR="00F5748D" w:rsidRDefault="00F5748D">
            <w:pPr>
              <w:jc w:val="both"/>
              <w:rPr>
                <w:rFonts w:ascii="Verdana" w:eastAsia="Verdana" w:hAnsi="Verdana" w:cs="Verdana"/>
                <w:b/>
                <w:sz w:val="20"/>
                <w:szCs w:val="20"/>
                <w:highlight w:val="cyan"/>
              </w:rPr>
            </w:pPr>
          </w:p>
          <w:p w:rsidR="00F5748D" w:rsidRDefault="00F5748D">
            <w:pPr>
              <w:jc w:val="both"/>
              <w:rPr>
                <w:rFonts w:ascii="Verdana" w:eastAsia="Verdana" w:hAnsi="Verdana" w:cs="Verdana"/>
                <w:b/>
                <w:sz w:val="20"/>
                <w:szCs w:val="20"/>
                <w:highlight w:val="cyan"/>
              </w:rPr>
            </w:pPr>
          </w:p>
          <w:p w:rsidR="00F5748D" w:rsidRDefault="00F5748D">
            <w:pPr>
              <w:jc w:val="both"/>
              <w:rPr>
                <w:rFonts w:ascii="Verdana" w:eastAsia="Verdana" w:hAnsi="Verdana" w:cs="Verdana"/>
                <w:b/>
                <w:sz w:val="20"/>
                <w:szCs w:val="20"/>
                <w:highlight w:val="cyan"/>
              </w:rPr>
            </w:pPr>
          </w:p>
          <w:p w:rsidR="00F5748D" w:rsidRDefault="00F5748D">
            <w:pPr>
              <w:jc w:val="both"/>
              <w:rPr>
                <w:rFonts w:ascii="Verdana" w:eastAsia="Verdana" w:hAnsi="Verdana" w:cs="Verdana"/>
                <w:b/>
                <w:sz w:val="20"/>
                <w:szCs w:val="20"/>
                <w:highlight w:val="cyan"/>
              </w:rPr>
            </w:pPr>
          </w:p>
          <w:p w:rsidR="00F5748D" w:rsidRDefault="00F5748D">
            <w:pPr>
              <w:jc w:val="both"/>
              <w:rPr>
                <w:rFonts w:ascii="Verdana" w:eastAsia="Verdana" w:hAnsi="Verdana" w:cs="Verdana"/>
                <w:b/>
                <w:sz w:val="20"/>
                <w:szCs w:val="20"/>
                <w:highlight w:val="cyan"/>
              </w:rPr>
            </w:pPr>
          </w:p>
        </w:tc>
        <w:tc>
          <w:tcPr>
            <w:tcW w:w="3895" w:type="dxa"/>
          </w:tcPr>
          <w:p w:rsidR="00F5748D" w:rsidRDefault="00DD0E65">
            <w:pPr>
              <w:rPr>
                <w:rFonts w:ascii="Verdana" w:eastAsia="Verdana" w:hAnsi="Verdana" w:cs="Verdana"/>
                <w:sz w:val="20"/>
                <w:szCs w:val="20"/>
              </w:rPr>
            </w:pPr>
            <w:r>
              <w:rPr>
                <w:rFonts w:ascii="Verdana" w:eastAsia="Verdana" w:hAnsi="Verdana" w:cs="Verdana"/>
                <w:sz w:val="20"/>
                <w:szCs w:val="20"/>
              </w:rPr>
              <w:t>L'alunno riconosce gli elementi culturali locali e non, anche in situazioni nuove, e li colloca sulla linea del tempo.</w:t>
            </w:r>
          </w:p>
          <w:p w:rsidR="00F5748D" w:rsidRDefault="00F5748D">
            <w:pPr>
              <w:rPr>
                <w:rFonts w:ascii="Verdana" w:eastAsia="Verdana" w:hAnsi="Verdana" w:cs="Verdana"/>
                <w:sz w:val="20"/>
                <w:szCs w:val="20"/>
              </w:rPr>
            </w:pPr>
          </w:p>
          <w:p w:rsidR="00F5748D" w:rsidRDefault="00DD0E65">
            <w:pPr>
              <w:rPr>
                <w:rFonts w:ascii="Verdana" w:eastAsia="Verdana" w:hAnsi="Verdana" w:cs="Verdana"/>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 xml:space="preserve">L’alunno distingue le caratteristiche e gli aspetti fondamentali della cultura locale e non, riuscendo a collocarli sulla linea del tempo. Sulla base di tali conoscenze, è capace di riconoscere fatti culturali diversi da quelli già appresi. </w:t>
            </w:r>
          </w:p>
        </w:tc>
        <w:tc>
          <w:tcPr>
            <w:tcW w:w="3278" w:type="dxa"/>
          </w:tcPr>
          <w:p w:rsidR="00F5748D" w:rsidRDefault="00DD0E65">
            <w:pPr>
              <w:rPr>
                <w:rFonts w:ascii="Verdana" w:eastAsia="Verdana" w:hAnsi="Verdana" w:cs="Verdana"/>
                <w:sz w:val="20"/>
                <w:szCs w:val="20"/>
              </w:rPr>
            </w:pPr>
            <w:r>
              <w:rPr>
                <w:rFonts w:ascii="Verdana" w:eastAsia="Verdana" w:hAnsi="Verdana" w:cs="Verdana"/>
                <w:sz w:val="20"/>
                <w:szCs w:val="20"/>
              </w:rPr>
              <w:t>L'alunno riconosce il patrimonio culturale locale, regionale e globale, individuandone l'appartenenza ad un determinato periodo storico.</w:t>
            </w:r>
          </w:p>
          <w:p w:rsidR="00F5748D" w:rsidRDefault="00F5748D">
            <w:pPr>
              <w:rPr>
                <w:rFonts w:ascii="Verdana" w:eastAsia="Verdana" w:hAnsi="Verdana" w:cs="Verdana"/>
                <w:sz w:val="20"/>
                <w:szCs w:val="20"/>
              </w:rPr>
            </w:pPr>
          </w:p>
          <w:p w:rsidR="00F5748D" w:rsidRDefault="00DD0E65">
            <w:pPr>
              <w:rPr>
                <w:rFonts w:ascii="Verdana" w:eastAsia="Verdana" w:hAnsi="Verdana" w:cs="Verdana"/>
                <w:sz w:val="20"/>
                <w:szCs w:val="20"/>
              </w:rPr>
            </w:pPr>
            <w:r>
              <w:rPr>
                <w:rFonts w:ascii="Verdana" w:eastAsia="Verdana" w:hAnsi="Verdana" w:cs="Verdana"/>
                <w:b/>
                <w:sz w:val="20"/>
                <w:szCs w:val="20"/>
              </w:rPr>
              <w:t>ABILITA’</w:t>
            </w:r>
          </w:p>
          <w:p w:rsidR="00F5748D" w:rsidRDefault="00DD0E65">
            <w:pPr>
              <w:rPr>
                <w:rFonts w:ascii="Verdana" w:eastAsia="Verdana" w:hAnsi="Verdana" w:cs="Verdana"/>
                <w:sz w:val="20"/>
                <w:szCs w:val="20"/>
              </w:rPr>
            </w:pPr>
            <w:r>
              <w:rPr>
                <w:rFonts w:ascii="Verdana" w:eastAsia="Verdana" w:hAnsi="Verdana" w:cs="Verdana"/>
                <w:sz w:val="20"/>
                <w:szCs w:val="20"/>
              </w:rPr>
              <w:t>L’alunno conosce i maggiori patrimoni culturali locali, regionali e mondiali, riuscendo a distinguerne la diversa origine storica e geografica</w:t>
            </w:r>
          </w:p>
          <w:p w:rsidR="00F5748D" w:rsidRDefault="00DD0E65">
            <w:pPr>
              <w:rPr>
                <w:rFonts w:ascii="Verdana" w:eastAsia="Verdana" w:hAnsi="Verdana" w:cs="Verdana"/>
                <w:sz w:val="20"/>
                <w:szCs w:val="20"/>
              </w:rPr>
            </w:pPr>
            <w:r>
              <w:rPr>
                <w:rFonts w:ascii="Verdana" w:eastAsia="Verdana" w:hAnsi="Verdana" w:cs="Verdana"/>
                <w:sz w:val="20"/>
                <w:szCs w:val="20"/>
              </w:rPr>
              <w:t>Conosce il significato di patrimonio dell’umanità</w:t>
            </w:r>
          </w:p>
          <w:p w:rsidR="00F5748D" w:rsidRDefault="00DD0E65">
            <w:pPr>
              <w:rPr>
                <w:rFonts w:ascii="Verdana" w:eastAsia="Verdana" w:hAnsi="Verdana" w:cs="Verdana"/>
                <w:sz w:val="20"/>
                <w:szCs w:val="20"/>
              </w:rPr>
            </w:pPr>
            <w:r>
              <w:rPr>
                <w:rFonts w:ascii="Verdana" w:eastAsia="Verdana" w:hAnsi="Verdana" w:cs="Verdana"/>
                <w:sz w:val="20"/>
                <w:szCs w:val="20"/>
              </w:rPr>
              <w:t xml:space="preserve">Conosce i principali enti e </w:t>
            </w:r>
            <w:r>
              <w:rPr>
                <w:rFonts w:ascii="Verdana" w:eastAsia="Verdana" w:hAnsi="Verdana" w:cs="Verdana"/>
                <w:sz w:val="20"/>
                <w:szCs w:val="20"/>
              </w:rPr>
              <w:lastRenderedPageBreak/>
              <w:t>istituzioni locali, nazionali e mondiali che hanno come fine la tutela dei patrimoni artistici e culturali dell’umanità, riconoscendo il valore della loro missione e sforzandosi di promuoverne le attività a livello scolastico ed extrascolastico.</w:t>
            </w:r>
          </w:p>
          <w:p w:rsidR="00F5748D" w:rsidRDefault="00F5748D">
            <w:pPr>
              <w:jc w:val="both"/>
              <w:rPr>
                <w:rFonts w:ascii="Verdana" w:eastAsia="Verdana" w:hAnsi="Verdana" w:cs="Verdana"/>
                <w:sz w:val="20"/>
                <w:szCs w:val="20"/>
                <w:shd w:val="clear" w:color="auto" w:fill="999999"/>
              </w:rPr>
            </w:pPr>
          </w:p>
        </w:tc>
        <w:tc>
          <w:tcPr>
            <w:tcW w:w="3281" w:type="dxa"/>
          </w:tcPr>
          <w:p w:rsidR="00F5748D" w:rsidRDefault="00DD0E65">
            <w:pPr>
              <w:jc w:val="both"/>
              <w:rPr>
                <w:rFonts w:ascii="Verdana" w:eastAsia="Verdana" w:hAnsi="Verdana" w:cs="Verdana"/>
                <w:sz w:val="20"/>
                <w:szCs w:val="20"/>
              </w:rPr>
            </w:pPr>
            <w:r>
              <w:rPr>
                <w:rFonts w:ascii="Verdana" w:eastAsia="Verdana" w:hAnsi="Verdana" w:cs="Verdana"/>
                <w:sz w:val="20"/>
                <w:szCs w:val="20"/>
              </w:rPr>
              <w:lastRenderedPageBreak/>
              <w:t>L'alunno riconosce il patrimonio culturale locale, regionale e globale, individuandone l'appartenenza ad un determinato periodo</w:t>
            </w:r>
            <w:r>
              <w:rPr>
                <w:rFonts w:ascii="Verdana" w:eastAsia="Verdana" w:hAnsi="Verdana" w:cs="Verdana"/>
                <w:sz w:val="20"/>
                <w:szCs w:val="20"/>
                <w:highlight w:val="cyan"/>
              </w:rPr>
              <w:t xml:space="preserve"> </w:t>
            </w:r>
            <w:r>
              <w:rPr>
                <w:rFonts w:ascii="Verdana" w:eastAsia="Verdana" w:hAnsi="Verdana" w:cs="Verdana"/>
                <w:sz w:val="20"/>
                <w:szCs w:val="20"/>
              </w:rPr>
              <w:t>storico, riconoscendo di far parte di un sistema globale di cui coglie motivazione e senso.</w:t>
            </w:r>
          </w:p>
          <w:p w:rsidR="00F5748D" w:rsidRDefault="00F5748D">
            <w:pPr>
              <w:jc w:val="both"/>
              <w:rPr>
                <w:rFonts w:ascii="Verdana" w:eastAsia="Verdana" w:hAnsi="Verdana" w:cs="Verdana"/>
                <w:sz w:val="20"/>
                <w:szCs w:val="20"/>
              </w:rPr>
            </w:pPr>
          </w:p>
          <w:p w:rsidR="00F5748D" w:rsidRDefault="00DD0E65">
            <w:pPr>
              <w:rPr>
                <w:rFonts w:ascii="Verdana" w:eastAsia="Verdana" w:hAnsi="Verdana" w:cs="Verdana"/>
                <w:sz w:val="20"/>
                <w:szCs w:val="20"/>
              </w:rPr>
            </w:pPr>
            <w:r>
              <w:rPr>
                <w:rFonts w:ascii="Verdana" w:eastAsia="Verdana" w:hAnsi="Verdana" w:cs="Verdana"/>
                <w:b/>
                <w:sz w:val="20"/>
                <w:szCs w:val="20"/>
              </w:rPr>
              <w:t>ABILITA’</w:t>
            </w:r>
          </w:p>
          <w:p w:rsidR="00F5748D" w:rsidRDefault="00DD0E65">
            <w:pPr>
              <w:jc w:val="both"/>
              <w:rPr>
                <w:rFonts w:ascii="Verdana" w:eastAsia="Verdana" w:hAnsi="Verdana" w:cs="Verdana"/>
                <w:sz w:val="20"/>
                <w:szCs w:val="20"/>
              </w:rPr>
            </w:pPr>
            <w:r>
              <w:rPr>
                <w:rFonts w:ascii="Verdana" w:eastAsia="Verdana" w:hAnsi="Verdana" w:cs="Verdana"/>
                <w:sz w:val="20"/>
                <w:szCs w:val="20"/>
              </w:rPr>
              <w:t>L’alunno conosce i maggiori patrimoni culturali locali, regionali e mondiali riuscendo a distinguerne la diversa origine storica e geografica.</w:t>
            </w:r>
          </w:p>
          <w:p w:rsidR="00F5748D" w:rsidRDefault="00DD0E65">
            <w:pPr>
              <w:jc w:val="both"/>
              <w:rPr>
                <w:rFonts w:ascii="Verdana" w:eastAsia="Verdana" w:hAnsi="Verdana" w:cs="Verdana"/>
                <w:sz w:val="20"/>
                <w:szCs w:val="20"/>
              </w:rPr>
            </w:pPr>
            <w:r>
              <w:rPr>
                <w:rFonts w:ascii="Verdana" w:eastAsia="Verdana" w:hAnsi="Verdana" w:cs="Verdana"/>
                <w:sz w:val="20"/>
                <w:szCs w:val="20"/>
              </w:rPr>
              <w:t xml:space="preserve">Conosce il significato di </w:t>
            </w:r>
            <w:r>
              <w:rPr>
                <w:rFonts w:ascii="Verdana" w:eastAsia="Verdana" w:hAnsi="Verdana" w:cs="Verdana"/>
                <w:sz w:val="20"/>
                <w:szCs w:val="20"/>
              </w:rPr>
              <w:lastRenderedPageBreak/>
              <w:t>patrimonio dell’umanità</w:t>
            </w:r>
          </w:p>
          <w:p w:rsidR="00F5748D" w:rsidRDefault="00DD0E65">
            <w:pPr>
              <w:jc w:val="both"/>
              <w:rPr>
                <w:rFonts w:ascii="Verdana" w:eastAsia="Verdana" w:hAnsi="Verdana" w:cs="Verdana"/>
                <w:sz w:val="20"/>
                <w:szCs w:val="20"/>
              </w:rPr>
            </w:pPr>
            <w:r>
              <w:rPr>
                <w:rFonts w:ascii="Verdana" w:eastAsia="Verdana" w:hAnsi="Verdana" w:cs="Verdana"/>
                <w:sz w:val="20"/>
                <w:szCs w:val="20"/>
              </w:rPr>
              <w:t xml:space="preserve">Conosce i principali enti e istituzioni locali, nazionali e mondiali che hanno come fine la tutela dei patrimoni artistici e culturali dell’umanità, riconoscendo il valore della loro missione e sforzandosi di promuoverne le attività a livello scolastico ed extrascolastico. </w:t>
            </w:r>
          </w:p>
        </w:tc>
      </w:tr>
    </w:tbl>
    <w:p w:rsidR="00F5748D" w:rsidRDefault="00F5748D">
      <w:pPr>
        <w:rPr>
          <w:rFonts w:ascii="Verdana" w:eastAsia="Verdana" w:hAnsi="Verdana" w:cs="Verdana"/>
          <w:b/>
          <w:sz w:val="20"/>
          <w:szCs w:val="20"/>
        </w:rPr>
      </w:pPr>
    </w:p>
    <w:p w:rsidR="00F5748D" w:rsidRDefault="00F5748D">
      <w:pPr>
        <w:ind w:right="-68"/>
        <w:jc w:val="both"/>
        <w:rPr>
          <w:color w:val="231F20"/>
          <w:u w:val="single"/>
        </w:rPr>
      </w:pPr>
    </w:p>
    <w:p w:rsidR="00F5748D" w:rsidRDefault="00F5748D">
      <w:pPr>
        <w:rPr>
          <w:rFonts w:ascii="Verdana" w:eastAsia="Verdana" w:hAnsi="Verdana" w:cs="Verdana"/>
          <w:b/>
          <w:sz w:val="20"/>
          <w:szCs w:val="20"/>
        </w:rPr>
      </w:pPr>
    </w:p>
    <w:p w:rsidR="00F5748D" w:rsidRDefault="00F5748D">
      <w:pPr>
        <w:rPr>
          <w:rFonts w:ascii="Verdana" w:eastAsia="Verdana" w:hAnsi="Verdana" w:cs="Verdana"/>
          <w:b/>
          <w:sz w:val="20"/>
          <w:szCs w:val="20"/>
        </w:rPr>
      </w:pPr>
    </w:p>
    <w:p w:rsidR="00F5748D" w:rsidRDefault="00F5748D">
      <w:pPr>
        <w:rPr>
          <w:rFonts w:ascii="Verdana" w:eastAsia="Verdana" w:hAnsi="Verdana" w:cs="Verdana"/>
          <w:b/>
          <w:sz w:val="20"/>
          <w:szCs w:val="20"/>
        </w:rPr>
      </w:pPr>
    </w:p>
    <w:p w:rsidR="00F5748D" w:rsidRDefault="00F5748D">
      <w:pPr>
        <w:rPr>
          <w:rFonts w:ascii="Verdana" w:eastAsia="Verdana" w:hAnsi="Verdana" w:cs="Verdana"/>
          <w:b/>
          <w:sz w:val="20"/>
          <w:szCs w:val="20"/>
        </w:rPr>
      </w:pPr>
    </w:p>
    <w:p w:rsidR="00F5748D" w:rsidRDefault="00F5748D">
      <w:pPr>
        <w:rPr>
          <w:rFonts w:ascii="Verdana" w:eastAsia="Verdana" w:hAnsi="Verdana" w:cs="Verdana"/>
          <w:b/>
          <w:sz w:val="20"/>
          <w:szCs w:val="20"/>
        </w:rPr>
      </w:pPr>
    </w:p>
    <w:p w:rsidR="00F5748D" w:rsidRDefault="00F5748D">
      <w:pPr>
        <w:jc w:val="both"/>
        <w:rPr>
          <w:rFonts w:ascii="Verdana" w:eastAsia="Verdana" w:hAnsi="Verdana" w:cs="Verdana"/>
          <w:b/>
          <w:sz w:val="20"/>
          <w:szCs w:val="20"/>
        </w:rPr>
      </w:pPr>
    </w:p>
    <w:sectPr w:rsidR="00F5748D">
      <w:footerReference w:type="default" r:id="rId7"/>
      <w:pgSz w:w="16838" w:h="11906"/>
      <w:pgMar w:top="1134" w:right="1417" w:bottom="1134" w:left="1134"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3FC" w:rsidRDefault="004133FC">
      <w:pPr>
        <w:spacing w:after="0" w:line="240" w:lineRule="auto"/>
      </w:pPr>
      <w:r>
        <w:separator/>
      </w:r>
    </w:p>
  </w:endnote>
  <w:endnote w:type="continuationSeparator" w:id="0">
    <w:p w:rsidR="004133FC" w:rsidRDefault="00413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48D" w:rsidRDefault="00DD0E65">
    <w:r>
      <w:rPr>
        <w:noProof/>
      </w:rPr>
      <mc:AlternateContent>
        <mc:Choice Requires="wps">
          <w:drawing>
            <wp:anchor distT="0" distB="0" distL="114300" distR="114300" simplePos="0" relativeHeight="251658240" behindDoc="0" locked="0" layoutInCell="1" hidden="0" allowOverlap="1">
              <wp:simplePos x="0" y="0"/>
              <wp:positionH relativeFrom="column">
                <wp:posOffset>4216400</wp:posOffset>
              </wp:positionH>
              <wp:positionV relativeFrom="paragraph">
                <wp:posOffset>0</wp:posOffset>
              </wp:positionV>
              <wp:extent cx="636270" cy="636270"/>
              <wp:effectExtent l="0" t="0" r="0" b="0"/>
              <wp:wrapNone/>
              <wp:docPr id="1" name="Ovale 1"/>
              <wp:cNvGraphicFramePr/>
              <a:graphic xmlns:a="http://schemas.openxmlformats.org/drawingml/2006/main">
                <a:graphicData uri="http://schemas.microsoft.com/office/word/2010/wordprocessingShape">
                  <wps:wsp>
                    <wps:cNvSpPr/>
                    <wps:spPr>
                      <a:xfrm>
                        <a:off x="5032628" y="3466628"/>
                        <a:ext cx="626745" cy="626745"/>
                      </a:xfrm>
                      <a:prstGeom prst="ellipse">
                        <a:avLst/>
                      </a:prstGeom>
                      <a:solidFill>
                        <a:srgbClr val="2E5496"/>
                      </a:solidFill>
                      <a:ln>
                        <a:noFill/>
                      </a:ln>
                    </wps:spPr>
                    <wps:txbx>
                      <w:txbxContent>
                        <w:p w:rsidR="00F5748D" w:rsidRDefault="00DD0E65">
                          <w:pPr>
                            <w:spacing w:after="0" w:line="240" w:lineRule="auto"/>
                            <w:jc w:val="center"/>
                            <w:textDirection w:val="btLr"/>
                          </w:pPr>
                          <w:r>
                            <w:rPr>
                              <w:rFonts w:ascii="Arial" w:eastAsia="Arial" w:hAnsi="Arial" w:cs="Arial"/>
                              <w:color w:val="000000"/>
                              <w:sz w:val="28"/>
                            </w:rPr>
                            <w:t xml:space="preserve"> PAGE    \* MERGEFORMAT </w:t>
                          </w:r>
                          <w:r>
                            <w:rPr>
                              <w:rFonts w:ascii="Arial" w:eastAsia="Arial" w:hAnsi="Arial" w:cs="Arial"/>
                              <w:b/>
                              <w:color w:val="FFFFFF"/>
                              <w:sz w:val="32"/>
                            </w:rPr>
                            <w:t>12</w:t>
                          </w:r>
                        </w:p>
                      </w:txbxContent>
                    </wps:txbx>
                    <wps:bodyPr spcFirstLastPara="1" wrap="square" lIns="91425" tIns="45700" rIns="91425" bIns="45700" anchor="ctr" anchorCtr="0"/>
                  </wps:wsp>
                </a:graphicData>
              </a:graphic>
            </wp:anchor>
          </w:drawing>
        </mc:Choice>
        <mc:Fallback xmlns:w15="http://schemas.microsoft.com/office/word/2012/wordml">
          <w:pict>
            <v:oval id="_x0000_s1026" style="position:absolute;margin-left:332pt;margin-top:0;width:50.1pt;height:50.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" fillcolor="#2e5496" stroked="f">
              <v:textbox inset="2.53958mm,1.2694mm,2.53958mm,1.2694mm">
                <w:txbxContent>
                  <w:p w:rsidR="00F5748D" w:rsidRDefault="00DD0E65">
                    <w:pPr>
                      <w:spacing w:after="0" w:line="240" w:lineRule="auto"/>
                      <w:jc w:val="center"/>
                      <w:textDirection w:val="btLr"/>
                    </w:pPr>
                    <w:r>
                      <w:rPr>
                        <w:rFonts w:ascii="Arial" w:eastAsia="Arial" w:hAnsi="Arial" w:cs="Arial"/>
                        <w:color w:val="000000"/>
                        <w:sz w:val="28"/>
                      </w:rPr>
                      <w:t xml:space="preserve"> PAGE    \* MERGEFORMAT </w:t>
                    </w:r>
                    <w:r>
                      <w:rPr>
                        <w:rFonts w:ascii="Arial" w:eastAsia="Arial" w:hAnsi="Arial" w:cs="Arial"/>
                        <w:b/>
                        <w:color w:val="FFFFFF"/>
                        <w:sz w:val="32"/>
                      </w:rPr>
                      <w:t>12</w:t>
                    </w:r>
                  </w:p>
                </w:txbxContent>
              </v:textbox>
            </v:oval>
          </w:pict>
        </mc:Fallback>
      </mc:AlternateContent>
    </w:r>
  </w:p>
  <w:p w:rsidR="00F5748D" w:rsidRDefault="00F5748D">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3FC" w:rsidRDefault="004133FC">
      <w:pPr>
        <w:spacing w:after="0" w:line="240" w:lineRule="auto"/>
      </w:pPr>
      <w:r>
        <w:separator/>
      </w:r>
    </w:p>
  </w:footnote>
  <w:footnote w:type="continuationSeparator" w:id="0">
    <w:p w:rsidR="004133FC" w:rsidRDefault="004133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48D"/>
    <w:rsid w:val="00046ADE"/>
    <w:rsid w:val="004133FC"/>
    <w:rsid w:val="00454F25"/>
    <w:rsid w:val="006013C4"/>
    <w:rsid w:val="006D2669"/>
    <w:rsid w:val="0089285A"/>
    <w:rsid w:val="00DD0E65"/>
    <w:rsid w:val="00F03983"/>
    <w:rsid w:val="00F574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spacing w:after="0" w:line="240" w:lineRule="auto"/>
      <w:jc w:val="both"/>
      <w:outlineLvl w:val="1"/>
    </w:pPr>
    <w:rPr>
      <w:rFonts w:ascii="Times New Roman" w:eastAsia="Times New Roman" w:hAnsi="Times New Roman" w:cs="Times New Roman"/>
      <w:sz w:val="28"/>
      <w:szCs w:val="28"/>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spacing w:after="0" w:line="240" w:lineRule="auto"/>
      <w:jc w:val="both"/>
      <w:outlineLvl w:val="1"/>
    </w:pPr>
    <w:rPr>
      <w:rFonts w:ascii="Times New Roman" w:eastAsia="Times New Roman" w:hAnsi="Times New Roman" w:cs="Times New Roman"/>
      <w:sz w:val="28"/>
      <w:szCs w:val="28"/>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5933</Words>
  <Characters>33821</Characters>
  <Application>Microsoft Office Word</Application>
  <DocSecurity>0</DocSecurity>
  <Lines>281</Lines>
  <Paragraphs>79</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39675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client010</cp:lastModifiedBy>
  <cp:revision>2</cp:revision>
  <dcterms:created xsi:type="dcterms:W3CDTF">2023-11-10T13:10:00Z</dcterms:created>
  <dcterms:modified xsi:type="dcterms:W3CDTF">2023-11-10T13:10:00Z</dcterms:modified>
</cp:coreProperties>
</file>