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E0DD6" w14:textId="77777777" w:rsidR="00CC0EDF" w:rsidRPr="00CC0EDF" w:rsidRDefault="00D506A3" w:rsidP="00CC0EDF">
      <w:pPr>
        <w:jc w:val="center"/>
        <w:rPr>
          <w:rFonts w:ascii="Times New Roman" w:hAnsi="Times New Roman"/>
          <w:b/>
          <w:sz w:val="26"/>
          <w:szCs w:val="26"/>
        </w:rPr>
      </w:pPr>
      <w:r w:rsidRPr="00CC0EDF">
        <w:rPr>
          <w:rFonts w:ascii="Times New Roman" w:hAnsi="Times New Roman"/>
          <w:b/>
          <w:sz w:val="26"/>
          <w:szCs w:val="26"/>
        </w:rPr>
        <w:t>CAUSA PER FERIE PRECARI</w:t>
      </w:r>
    </w:p>
    <w:p w14:paraId="7E459A3D" w14:textId="77777777" w:rsidR="00D506A3" w:rsidRPr="00D506A3" w:rsidRDefault="00D506A3" w:rsidP="00CC0EDF">
      <w:pPr>
        <w:autoSpaceDE w:val="0"/>
        <w:autoSpaceDN w:val="0"/>
        <w:adjustRightInd w:val="0"/>
        <w:spacing w:line="240" w:lineRule="auto"/>
        <w:jc w:val="center"/>
        <w:rPr>
          <w:rFonts w:ascii="Times New Roman" w:hAnsi="Times New Roman"/>
          <w:sz w:val="26"/>
          <w:szCs w:val="26"/>
        </w:rPr>
      </w:pPr>
      <w:r w:rsidRPr="00CC0EDF">
        <w:rPr>
          <w:rFonts w:ascii="Times New Roman" w:hAnsi="Times New Roman"/>
          <w:b/>
          <w:sz w:val="26"/>
          <w:szCs w:val="26"/>
        </w:rPr>
        <w:t>VADEMECUM</w:t>
      </w:r>
    </w:p>
    <w:p w14:paraId="4F3B0BA6" w14:textId="77777777" w:rsidR="00D506A3" w:rsidRDefault="00D506A3" w:rsidP="00CC0EDF">
      <w:pPr>
        <w:autoSpaceDE w:val="0"/>
        <w:autoSpaceDN w:val="0"/>
        <w:adjustRightInd w:val="0"/>
        <w:spacing w:line="240" w:lineRule="auto"/>
        <w:jc w:val="both"/>
        <w:rPr>
          <w:rFonts w:ascii="Times New Roman" w:hAnsi="Times New Roman"/>
          <w:sz w:val="26"/>
          <w:szCs w:val="26"/>
        </w:rPr>
      </w:pPr>
      <w:r w:rsidRPr="00D506A3">
        <w:rPr>
          <w:rFonts w:ascii="Times New Roman" w:hAnsi="Times New Roman"/>
          <w:sz w:val="26"/>
          <w:szCs w:val="26"/>
        </w:rPr>
        <w:t xml:space="preserve">La Corte di Cassazione </w:t>
      </w:r>
      <w:r>
        <w:rPr>
          <w:rFonts w:ascii="Times New Roman" w:hAnsi="Times New Roman"/>
          <w:sz w:val="26"/>
          <w:szCs w:val="26"/>
        </w:rPr>
        <w:t xml:space="preserve">(Cass. 15414/2024) </w:t>
      </w:r>
      <w:r w:rsidRPr="00D506A3">
        <w:rPr>
          <w:rFonts w:ascii="Times New Roman" w:hAnsi="Times New Roman"/>
          <w:sz w:val="26"/>
          <w:szCs w:val="26"/>
        </w:rPr>
        <w:t>ha sta</w:t>
      </w:r>
      <w:r>
        <w:rPr>
          <w:rFonts w:ascii="Times New Roman" w:hAnsi="Times New Roman"/>
          <w:sz w:val="26"/>
          <w:szCs w:val="26"/>
        </w:rPr>
        <w:t>t</w:t>
      </w:r>
      <w:r w:rsidRPr="00D506A3">
        <w:rPr>
          <w:rFonts w:ascii="Times New Roman" w:hAnsi="Times New Roman"/>
          <w:sz w:val="26"/>
          <w:szCs w:val="26"/>
        </w:rPr>
        <w:t xml:space="preserve">uito </w:t>
      </w:r>
      <w:r>
        <w:rPr>
          <w:rFonts w:ascii="Times New Roman" w:hAnsi="Times New Roman"/>
          <w:sz w:val="26"/>
          <w:szCs w:val="26"/>
        </w:rPr>
        <w:t xml:space="preserve">il seguente principio di diritto: </w:t>
      </w:r>
    </w:p>
    <w:p w14:paraId="273AB1F4" w14:textId="77777777" w:rsidR="00D506A3" w:rsidRPr="00D506A3" w:rsidRDefault="00D506A3" w:rsidP="00D506A3">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w:t>
      </w:r>
      <w:r w:rsidRPr="00D506A3">
        <w:rPr>
          <w:rFonts w:ascii="Times New Roman" w:hAnsi="Times New Roman"/>
          <w:i/>
          <w:sz w:val="26"/>
          <w:szCs w:val="26"/>
        </w:rPr>
        <w:t xml:space="preserve">Il docente a tempo determinato che non ha chiesto di fruire delle ferie durante il periodo di sospensione delle lezioni ha diritto all’indennità sostitutiva, a meno che il datore di lavoro dimostri di averlo inutilmente invitato a goderne, con espresso avviso della perdita, in caso diverso, del diritto alle ferie e alla indennità sostitutiva, in quanto la normativa interna - e, in particolare, l’art. 5, comma 8, del </w:t>
      </w:r>
      <w:proofErr w:type="spellStart"/>
      <w:r w:rsidRPr="00D506A3">
        <w:rPr>
          <w:rFonts w:ascii="Times New Roman" w:hAnsi="Times New Roman"/>
          <w:i/>
          <w:sz w:val="26"/>
          <w:szCs w:val="26"/>
        </w:rPr>
        <w:t>d.l.</w:t>
      </w:r>
      <w:proofErr w:type="spellEnd"/>
      <w:r w:rsidRPr="00D506A3">
        <w:rPr>
          <w:rFonts w:ascii="Times New Roman" w:hAnsi="Times New Roman"/>
          <w:i/>
          <w:sz w:val="26"/>
          <w:szCs w:val="26"/>
        </w:rPr>
        <w:t xml:space="preserve"> n. 95 del 2012, come integrato dall’art. 1, comma 55, della legge n. 228 del 2012 - deve essere interpretata in senso conforme all’art. 7, par. 2, della direttiva 2003/88/CE, che, secondo quanto precisato dalla Corte di Giustizia, Grande Sezione (con sentenze del 6 novembre 2018 in cause riunite C-569/16 e C-570/16, e in cause C-619/16 e C-684/16), non consente la perdita automatica del diritto alle ferie retribuite e dell’indennità sostitutiva, senza la previa verifica che il lavoratore, mediante una informazione adeguata, sia stato posto dal datore di lavoro in condizione di esercitare effettivamente il proprio diritto alle ferie prima della cessazione del rapporto di lavoro. In particolare, il detto docente non può essere considerato automaticamente in ferie nel periodo fra il termine delle lezioni e il 30 giugno di ogni anno</w:t>
      </w:r>
      <w:r>
        <w:rPr>
          <w:rFonts w:ascii="Times New Roman" w:hAnsi="Times New Roman"/>
          <w:sz w:val="26"/>
          <w:szCs w:val="26"/>
        </w:rPr>
        <w:t>»</w:t>
      </w:r>
    </w:p>
    <w:p w14:paraId="11C99E88" w14:textId="77777777" w:rsidR="00D506A3" w:rsidRDefault="00D506A3" w:rsidP="00D506A3">
      <w:pPr>
        <w:autoSpaceDE w:val="0"/>
        <w:autoSpaceDN w:val="0"/>
        <w:adjustRightInd w:val="0"/>
        <w:spacing w:after="0" w:line="240" w:lineRule="auto"/>
        <w:jc w:val="both"/>
        <w:rPr>
          <w:rFonts w:ascii="Times New Roman" w:hAnsi="Times New Roman"/>
          <w:sz w:val="26"/>
          <w:szCs w:val="26"/>
        </w:rPr>
      </w:pPr>
    </w:p>
    <w:p w14:paraId="7ED3866B" w14:textId="63253014" w:rsidR="00D506A3" w:rsidRDefault="00D506A3" w:rsidP="00D506A3">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Pertanto potranno chiedere il pagamento delle ferie docenti che si trovino nelle seguenti condizioni:</w:t>
      </w:r>
    </w:p>
    <w:p w14:paraId="13D8ADDC" w14:textId="77777777" w:rsidR="00736BD2" w:rsidRDefault="00736BD2" w:rsidP="00D506A3">
      <w:pPr>
        <w:autoSpaceDE w:val="0"/>
        <w:autoSpaceDN w:val="0"/>
        <w:adjustRightInd w:val="0"/>
        <w:spacing w:after="0" w:line="240" w:lineRule="auto"/>
        <w:jc w:val="both"/>
        <w:rPr>
          <w:rFonts w:ascii="Times New Roman" w:hAnsi="Times New Roman"/>
          <w:sz w:val="26"/>
          <w:szCs w:val="26"/>
        </w:rPr>
      </w:pPr>
    </w:p>
    <w:p w14:paraId="7A92957A" w14:textId="5D906FD9" w:rsidR="0063750F" w:rsidRDefault="00736BD2" w:rsidP="003741D0">
      <w:pPr>
        <w:pStyle w:val="Paragrafoelenco"/>
        <w:numPr>
          <w:ilvl w:val="0"/>
          <w:numId w:val="2"/>
        </w:num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d</w:t>
      </w:r>
      <w:r w:rsidR="00CC0EDF" w:rsidRPr="00CC0EDF">
        <w:rPr>
          <w:rFonts w:ascii="Times New Roman" w:hAnsi="Times New Roman"/>
          <w:sz w:val="26"/>
          <w:szCs w:val="26"/>
        </w:rPr>
        <w:t>ocent</w:t>
      </w:r>
      <w:r w:rsidR="00940D1B">
        <w:rPr>
          <w:rFonts w:ascii="Times New Roman" w:hAnsi="Times New Roman"/>
          <w:sz w:val="26"/>
          <w:szCs w:val="26"/>
        </w:rPr>
        <w:t>e</w:t>
      </w:r>
      <w:r w:rsidR="00CC0EDF" w:rsidRPr="00CC0EDF">
        <w:rPr>
          <w:rFonts w:ascii="Times New Roman" w:hAnsi="Times New Roman"/>
          <w:sz w:val="26"/>
          <w:szCs w:val="26"/>
        </w:rPr>
        <w:t xml:space="preserve"> </w:t>
      </w:r>
      <w:r w:rsidR="003741D0" w:rsidRPr="00CC0EDF">
        <w:rPr>
          <w:rFonts w:ascii="Times New Roman" w:hAnsi="Times New Roman"/>
          <w:sz w:val="26"/>
          <w:szCs w:val="26"/>
        </w:rPr>
        <w:t xml:space="preserve">che ha avuto contratti di supplenza al massimo sino al 30 giugno </w:t>
      </w:r>
      <w:r w:rsidR="00E43A15">
        <w:rPr>
          <w:rFonts w:ascii="Times New Roman" w:hAnsi="Times New Roman"/>
          <w:sz w:val="26"/>
          <w:szCs w:val="26"/>
        </w:rPr>
        <w:t xml:space="preserve">– </w:t>
      </w:r>
      <w:r w:rsidR="003741D0" w:rsidRPr="00CC0EDF">
        <w:rPr>
          <w:rFonts w:ascii="Times New Roman" w:hAnsi="Times New Roman"/>
          <w:sz w:val="26"/>
          <w:szCs w:val="26"/>
        </w:rPr>
        <w:t xml:space="preserve">(sono esclusi i contratti sino al 31/8) che non ha </w:t>
      </w:r>
      <w:r w:rsidR="00940D1B">
        <w:rPr>
          <w:rFonts w:ascii="Times New Roman" w:hAnsi="Times New Roman"/>
          <w:sz w:val="26"/>
          <w:szCs w:val="26"/>
        </w:rPr>
        <w:t xml:space="preserve">chiesto espressamente tutti i giorni di </w:t>
      </w:r>
      <w:r w:rsidR="003741D0" w:rsidRPr="00CC0EDF">
        <w:rPr>
          <w:rFonts w:ascii="Times New Roman" w:hAnsi="Times New Roman"/>
          <w:sz w:val="26"/>
          <w:szCs w:val="26"/>
        </w:rPr>
        <w:t>ferie</w:t>
      </w:r>
      <w:r w:rsidR="00CC0EDF" w:rsidRPr="00CC0EDF">
        <w:rPr>
          <w:rFonts w:ascii="Times New Roman" w:hAnsi="Times New Roman"/>
          <w:sz w:val="26"/>
          <w:szCs w:val="26"/>
        </w:rPr>
        <w:t xml:space="preserve"> </w:t>
      </w:r>
      <w:r w:rsidR="00940D1B">
        <w:rPr>
          <w:rFonts w:ascii="Times New Roman" w:hAnsi="Times New Roman"/>
          <w:sz w:val="26"/>
          <w:szCs w:val="26"/>
        </w:rPr>
        <w:t xml:space="preserve">maturati durante l’annualità di servizio </w:t>
      </w:r>
      <w:r w:rsidR="00CC0EDF" w:rsidRPr="00CC0EDF">
        <w:rPr>
          <w:rFonts w:ascii="Times New Roman" w:hAnsi="Times New Roman"/>
          <w:sz w:val="26"/>
          <w:szCs w:val="26"/>
        </w:rPr>
        <w:t xml:space="preserve">e che </w:t>
      </w:r>
      <w:r w:rsidR="003741D0" w:rsidRPr="00CC0EDF">
        <w:rPr>
          <w:rFonts w:ascii="Times New Roman" w:hAnsi="Times New Roman"/>
          <w:sz w:val="26"/>
          <w:szCs w:val="26"/>
        </w:rPr>
        <w:t xml:space="preserve">non </w:t>
      </w:r>
      <w:r w:rsidR="00940D1B">
        <w:rPr>
          <w:rFonts w:ascii="Times New Roman" w:hAnsi="Times New Roman"/>
          <w:sz w:val="26"/>
          <w:szCs w:val="26"/>
        </w:rPr>
        <w:t xml:space="preserve">è stato </w:t>
      </w:r>
      <w:r w:rsidR="003741D0" w:rsidRPr="00CC0EDF">
        <w:rPr>
          <w:rFonts w:ascii="Times New Roman" w:hAnsi="Times New Roman"/>
          <w:sz w:val="26"/>
          <w:szCs w:val="26"/>
        </w:rPr>
        <w:t>invitat</w:t>
      </w:r>
      <w:r w:rsidR="00940D1B">
        <w:rPr>
          <w:rFonts w:ascii="Times New Roman" w:hAnsi="Times New Roman"/>
          <w:sz w:val="26"/>
          <w:szCs w:val="26"/>
        </w:rPr>
        <w:t>o</w:t>
      </w:r>
      <w:r w:rsidR="003741D0" w:rsidRPr="00CC0EDF">
        <w:rPr>
          <w:rFonts w:ascii="Times New Roman" w:hAnsi="Times New Roman"/>
          <w:sz w:val="26"/>
          <w:szCs w:val="26"/>
        </w:rPr>
        <w:t xml:space="preserve"> </w:t>
      </w:r>
      <w:r w:rsidR="00940D1B">
        <w:rPr>
          <w:rFonts w:ascii="Times New Roman" w:hAnsi="Times New Roman"/>
          <w:sz w:val="26"/>
          <w:szCs w:val="26"/>
        </w:rPr>
        <w:t xml:space="preserve">dal Dirigente scolastico </w:t>
      </w:r>
      <w:r w:rsidR="003741D0" w:rsidRPr="00940D1B">
        <w:rPr>
          <w:rFonts w:ascii="Times New Roman" w:hAnsi="Times New Roman"/>
          <w:iCs/>
          <w:sz w:val="26"/>
          <w:szCs w:val="26"/>
        </w:rPr>
        <w:t>a goderne con espresso avviso della perdita</w:t>
      </w:r>
      <w:r w:rsidR="00264D87" w:rsidRPr="00940D1B">
        <w:rPr>
          <w:rFonts w:ascii="Times New Roman" w:hAnsi="Times New Roman"/>
          <w:iCs/>
          <w:sz w:val="26"/>
          <w:szCs w:val="26"/>
        </w:rPr>
        <w:t xml:space="preserve"> delle ferie</w:t>
      </w:r>
      <w:r w:rsidR="00940D1B">
        <w:rPr>
          <w:rFonts w:ascii="Times New Roman" w:hAnsi="Times New Roman"/>
          <w:iCs/>
          <w:sz w:val="26"/>
          <w:szCs w:val="26"/>
        </w:rPr>
        <w:t xml:space="preserve"> in caso contrario</w:t>
      </w:r>
      <w:r w:rsidR="003741D0" w:rsidRPr="00CC0EDF">
        <w:rPr>
          <w:rFonts w:ascii="Times New Roman" w:hAnsi="Times New Roman"/>
          <w:sz w:val="26"/>
          <w:szCs w:val="26"/>
        </w:rPr>
        <w:t xml:space="preserve">. </w:t>
      </w:r>
    </w:p>
    <w:p w14:paraId="2DB1E1D3" w14:textId="77777777" w:rsidR="00E43A15" w:rsidRDefault="00E43A15" w:rsidP="00E43A15">
      <w:pPr>
        <w:pStyle w:val="Paragrafoelenco"/>
        <w:autoSpaceDE w:val="0"/>
        <w:autoSpaceDN w:val="0"/>
        <w:adjustRightInd w:val="0"/>
        <w:spacing w:after="0" w:line="240" w:lineRule="auto"/>
        <w:jc w:val="both"/>
        <w:rPr>
          <w:rFonts w:ascii="Times New Roman" w:hAnsi="Times New Roman"/>
          <w:sz w:val="26"/>
          <w:szCs w:val="26"/>
        </w:rPr>
      </w:pPr>
    </w:p>
    <w:p w14:paraId="05E06B38" w14:textId="5974E09F" w:rsidR="00E43A15" w:rsidRDefault="00E43A15" w:rsidP="003741D0">
      <w:pPr>
        <w:pStyle w:val="Paragrafoelenco"/>
        <w:numPr>
          <w:ilvl w:val="0"/>
          <w:numId w:val="2"/>
        </w:numPr>
        <w:autoSpaceDE w:val="0"/>
        <w:autoSpaceDN w:val="0"/>
        <w:adjustRightInd w:val="0"/>
        <w:spacing w:after="0" w:line="240" w:lineRule="auto"/>
        <w:jc w:val="both"/>
        <w:rPr>
          <w:rFonts w:ascii="Times New Roman" w:hAnsi="Times New Roman"/>
          <w:sz w:val="26"/>
          <w:szCs w:val="26"/>
        </w:rPr>
      </w:pPr>
      <w:r w:rsidRPr="00E43A15">
        <w:rPr>
          <w:rFonts w:ascii="Times New Roman" w:hAnsi="Times New Roman"/>
          <w:sz w:val="26"/>
          <w:szCs w:val="26"/>
        </w:rPr>
        <w:t>Il docente deve aver maturato ferie non godute durante i periodi di sospensione delle lezioni, secondo i calendari regionali, senza aver ricevuto dal dirigente scolastico un invito scritto a fruirne, con espresso avviso della perdita del diritto in caso di mancata richiesta</w:t>
      </w:r>
    </w:p>
    <w:p w14:paraId="647D713D" w14:textId="77777777" w:rsidR="00736BD2" w:rsidRPr="00CC0EDF" w:rsidRDefault="00736BD2" w:rsidP="00736BD2">
      <w:pPr>
        <w:pStyle w:val="Paragrafoelenco"/>
        <w:autoSpaceDE w:val="0"/>
        <w:autoSpaceDN w:val="0"/>
        <w:adjustRightInd w:val="0"/>
        <w:spacing w:after="0" w:line="240" w:lineRule="auto"/>
        <w:jc w:val="both"/>
        <w:rPr>
          <w:rFonts w:ascii="Times New Roman" w:hAnsi="Times New Roman"/>
          <w:sz w:val="26"/>
          <w:szCs w:val="26"/>
        </w:rPr>
      </w:pPr>
    </w:p>
    <w:p w14:paraId="3B6E1E2E" w14:textId="56313D9E" w:rsidR="00D506A3" w:rsidRDefault="00940D1B" w:rsidP="003741D0">
      <w:pPr>
        <w:pStyle w:val="Paragrafoelenco"/>
        <w:numPr>
          <w:ilvl w:val="0"/>
          <w:numId w:val="2"/>
        </w:num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Per i motivi di cui sopra </w:t>
      </w:r>
      <w:r w:rsidR="00736BD2">
        <w:rPr>
          <w:rFonts w:ascii="Times New Roman" w:hAnsi="Times New Roman"/>
          <w:sz w:val="26"/>
          <w:szCs w:val="26"/>
        </w:rPr>
        <w:t>p</w:t>
      </w:r>
      <w:r w:rsidR="0063750F">
        <w:rPr>
          <w:rFonts w:ascii="Times New Roman" w:hAnsi="Times New Roman"/>
          <w:sz w:val="26"/>
          <w:szCs w:val="26"/>
        </w:rPr>
        <w:t xml:space="preserve">erdono, quindi, il diritto </w:t>
      </w:r>
      <w:r>
        <w:rPr>
          <w:rFonts w:ascii="Times New Roman" w:hAnsi="Times New Roman"/>
          <w:sz w:val="26"/>
          <w:szCs w:val="26"/>
        </w:rPr>
        <w:t xml:space="preserve">all’indennità ferie </w:t>
      </w:r>
      <w:r w:rsidR="0063750F">
        <w:rPr>
          <w:rFonts w:ascii="Times New Roman" w:hAnsi="Times New Roman"/>
          <w:sz w:val="26"/>
          <w:szCs w:val="26"/>
        </w:rPr>
        <w:t>coloro che hanno ricevuto da</w:t>
      </w:r>
      <w:r w:rsidR="003741D0">
        <w:rPr>
          <w:rFonts w:ascii="Times New Roman" w:hAnsi="Times New Roman"/>
          <w:sz w:val="26"/>
          <w:szCs w:val="26"/>
        </w:rPr>
        <w:t xml:space="preserve">l Dirigente Scolastico </w:t>
      </w:r>
      <w:r w:rsidR="0063750F">
        <w:rPr>
          <w:rFonts w:ascii="Times New Roman" w:hAnsi="Times New Roman"/>
          <w:sz w:val="26"/>
          <w:szCs w:val="26"/>
        </w:rPr>
        <w:t xml:space="preserve">formale invito </w:t>
      </w:r>
      <w:r w:rsidR="00482BCE">
        <w:rPr>
          <w:rFonts w:ascii="Times New Roman" w:hAnsi="Times New Roman"/>
          <w:iCs/>
          <w:sz w:val="26"/>
          <w:szCs w:val="26"/>
        </w:rPr>
        <w:t xml:space="preserve">(anche con apposita circolare) </w:t>
      </w:r>
      <w:r w:rsidR="0063750F">
        <w:rPr>
          <w:rFonts w:ascii="Times New Roman" w:hAnsi="Times New Roman"/>
          <w:sz w:val="26"/>
          <w:szCs w:val="26"/>
        </w:rPr>
        <w:t xml:space="preserve">a godere delle ferie durante i periodi di sospensione dell’attività didattica (Natale, Pasqua o interruzione dell’attività didattica secondo il calendario scolastico e di istituto) e non hanno </w:t>
      </w:r>
      <w:r w:rsidR="00482BCE">
        <w:rPr>
          <w:rFonts w:ascii="Times New Roman" w:hAnsi="Times New Roman"/>
          <w:sz w:val="26"/>
          <w:szCs w:val="26"/>
        </w:rPr>
        <w:t>fatto richiesta per fruirne</w:t>
      </w:r>
      <w:r w:rsidR="0063750F">
        <w:rPr>
          <w:rFonts w:ascii="Times New Roman" w:hAnsi="Times New Roman"/>
          <w:sz w:val="26"/>
          <w:szCs w:val="26"/>
        </w:rPr>
        <w:t>.</w:t>
      </w:r>
    </w:p>
    <w:p w14:paraId="0A88AF91" w14:textId="77777777" w:rsidR="00736BD2" w:rsidRDefault="00736BD2" w:rsidP="00736BD2">
      <w:pPr>
        <w:pStyle w:val="Paragrafoelenco"/>
        <w:autoSpaceDE w:val="0"/>
        <w:autoSpaceDN w:val="0"/>
        <w:adjustRightInd w:val="0"/>
        <w:spacing w:after="0" w:line="240" w:lineRule="auto"/>
        <w:ind w:left="0"/>
        <w:jc w:val="both"/>
        <w:rPr>
          <w:rFonts w:ascii="Times New Roman" w:hAnsi="Times New Roman"/>
          <w:sz w:val="26"/>
          <w:szCs w:val="26"/>
        </w:rPr>
      </w:pPr>
    </w:p>
    <w:p w14:paraId="553BA682" w14:textId="3D959958" w:rsidR="0063750F" w:rsidRPr="00E43A15" w:rsidRDefault="0063750F" w:rsidP="0063750F">
      <w:pPr>
        <w:autoSpaceDE w:val="0"/>
        <w:autoSpaceDN w:val="0"/>
        <w:adjustRightInd w:val="0"/>
        <w:spacing w:after="0" w:line="240" w:lineRule="auto"/>
        <w:jc w:val="both"/>
        <w:rPr>
          <w:rFonts w:ascii="Times New Roman" w:hAnsi="Times New Roman"/>
          <w:b/>
          <w:bCs/>
          <w:sz w:val="26"/>
          <w:szCs w:val="26"/>
        </w:rPr>
      </w:pPr>
      <w:r w:rsidRPr="00E43A15">
        <w:rPr>
          <w:rFonts w:ascii="Times New Roman" w:hAnsi="Times New Roman"/>
          <w:b/>
          <w:bCs/>
          <w:sz w:val="26"/>
          <w:szCs w:val="26"/>
          <w:u w:val="single"/>
        </w:rPr>
        <w:t>Quali documenti occorrono per rivendicare il diritto</w:t>
      </w:r>
      <w:r w:rsidR="009333B0" w:rsidRPr="00E43A15">
        <w:rPr>
          <w:rFonts w:ascii="Times New Roman" w:hAnsi="Times New Roman"/>
          <w:b/>
          <w:bCs/>
          <w:sz w:val="26"/>
          <w:szCs w:val="26"/>
          <w:u w:val="single"/>
        </w:rPr>
        <w:t xml:space="preserve"> in relazione a ciascuna annualità di interesse</w:t>
      </w:r>
      <w:r w:rsidRPr="00E43A15">
        <w:rPr>
          <w:rFonts w:ascii="Times New Roman" w:hAnsi="Times New Roman"/>
          <w:b/>
          <w:bCs/>
          <w:sz w:val="26"/>
          <w:szCs w:val="26"/>
        </w:rPr>
        <w:t>:</w:t>
      </w:r>
    </w:p>
    <w:p w14:paraId="6C6FA829" w14:textId="77777777" w:rsidR="0063750F" w:rsidRPr="00131883" w:rsidRDefault="0063750F" w:rsidP="0063750F">
      <w:pPr>
        <w:pStyle w:val="Paragrafoelenco"/>
        <w:numPr>
          <w:ilvl w:val="0"/>
          <w:numId w:val="3"/>
        </w:numPr>
        <w:autoSpaceDE w:val="0"/>
        <w:autoSpaceDN w:val="0"/>
        <w:adjustRightInd w:val="0"/>
        <w:spacing w:after="0" w:line="240" w:lineRule="auto"/>
        <w:jc w:val="both"/>
        <w:rPr>
          <w:rFonts w:ascii="Times New Roman" w:hAnsi="Times New Roman"/>
          <w:sz w:val="26"/>
          <w:szCs w:val="26"/>
        </w:rPr>
      </w:pPr>
      <w:r w:rsidRPr="00131883">
        <w:rPr>
          <w:rFonts w:ascii="Times New Roman" w:hAnsi="Times New Roman"/>
          <w:sz w:val="26"/>
          <w:szCs w:val="26"/>
        </w:rPr>
        <w:t>I contratti per i quali si rivendica il diritto (si ricorda che sono esclusi i contratti sino al 31/8)</w:t>
      </w:r>
    </w:p>
    <w:p w14:paraId="12930C0E" w14:textId="76401E60" w:rsidR="0063750F" w:rsidRPr="00131883" w:rsidRDefault="0063750F" w:rsidP="0063750F">
      <w:pPr>
        <w:pStyle w:val="Paragrafoelenco"/>
        <w:numPr>
          <w:ilvl w:val="0"/>
          <w:numId w:val="3"/>
        </w:numPr>
        <w:autoSpaceDE w:val="0"/>
        <w:autoSpaceDN w:val="0"/>
        <w:adjustRightInd w:val="0"/>
        <w:spacing w:after="0" w:line="240" w:lineRule="auto"/>
        <w:jc w:val="both"/>
        <w:rPr>
          <w:rFonts w:ascii="Times New Roman" w:hAnsi="Times New Roman"/>
          <w:sz w:val="26"/>
          <w:szCs w:val="26"/>
        </w:rPr>
      </w:pPr>
      <w:r w:rsidRPr="00131883">
        <w:rPr>
          <w:rFonts w:ascii="Times New Roman" w:hAnsi="Times New Roman"/>
          <w:sz w:val="26"/>
          <w:szCs w:val="26"/>
        </w:rPr>
        <w:t>I cedolini per l’intero periodo (dai quali si può constatare l’eventuale godimento di ferie)</w:t>
      </w:r>
    </w:p>
    <w:p w14:paraId="2E4242F0" w14:textId="77777777" w:rsidR="0063750F" w:rsidRPr="00131883" w:rsidRDefault="00B35120" w:rsidP="0063750F">
      <w:pPr>
        <w:pStyle w:val="Paragrafoelenco"/>
        <w:numPr>
          <w:ilvl w:val="0"/>
          <w:numId w:val="3"/>
        </w:numPr>
        <w:autoSpaceDE w:val="0"/>
        <w:autoSpaceDN w:val="0"/>
        <w:adjustRightInd w:val="0"/>
        <w:spacing w:line="240" w:lineRule="auto"/>
        <w:jc w:val="both"/>
        <w:rPr>
          <w:rFonts w:ascii="Times New Roman" w:hAnsi="Times New Roman"/>
          <w:sz w:val="26"/>
          <w:szCs w:val="26"/>
        </w:rPr>
      </w:pPr>
      <w:r w:rsidRPr="00131883">
        <w:rPr>
          <w:rFonts w:ascii="Times New Roman" w:hAnsi="Times New Roman"/>
          <w:sz w:val="26"/>
          <w:szCs w:val="26"/>
        </w:rPr>
        <w:t>Copia della</w:t>
      </w:r>
      <w:r w:rsidR="0063750F" w:rsidRPr="00131883">
        <w:rPr>
          <w:rFonts w:ascii="Times New Roman" w:hAnsi="Times New Roman"/>
          <w:sz w:val="26"/>
          <w:szCs w:val="26"/>
        </w:rPr>
        <w:t xml:space="preserve"> lettera interruttiva della prescrizione</w:t>
      </w:r>
      <w:r w:rsidRPr="00131883">
        <w:rPr>
          <w:rFonts w:ascii="Times New Roman" w:hAnsi="Times New Roman"/>
          <w:sz w:val="26"/>
          <w:szCs w:val="26"/>
        </w:rPr>
        <w:t xml:space="preserve"> inviata al Ministero; la lettera può essere inviata via </w:t>
      </w:r>
      <w:proofErr w:type="spellStart"/>
      <w:r w:rsidRPr="00131883">
        <w:rPr>
          <w:rFonts w:ascii="Times New Roman" w:hAnsi="Times New Roman"/>
          <w:sz w:val="26"/>
          <w:szCs w:val="26"/>
        </w:rPr>
        <w:t>pec</w:t>
      </w:r>
      <w:proofErr w:type="spellEnd"/>
      <w:r w:rsidRPr="00131883">
        <w:rPr>
          <w:rFonts w:ascii="Times New Roman" w:hAnsi="Times New Roman"/>
          <w:sz w:val="26"/>
          <w:szCs w:val="26"/>
        </w:rPr>
        <w:t xml:space="preserve"> se in possesso di una </w:t>
      </w:r>
      <w:proofErr w:type="spellStart"/>
      <w:r w:rsidRPr="00131883">
        <w:rPr>
          <w:rFonts w:ascii="Times New Roman" w:hAnsi="Times New Roman"/>
          <w:sz w:val="26"/>
          <w:szCs w:val="26"/>
        </w:rPr>
        <w:t>pec</w:t>
      </w:r>
      <w:proofErr w:type="spellEnd"/>
      <w:r w:rsidRPr="00131883">
        <w:rPr>
          <w:rFonts w:ascii="Times New Roman" w:hAnsi="Times New Roman"/>
          <w:sz w:val="26"/>
          <w:szCs w:val="26"/>
        </w:rPr>
        <w:t xml:space="preserve"> personale oppure con raccomandata </w:t>
      </w:r>
      <w:proofErr w:type="spellStart"/>
      <w:r w:rsidRPr="00131883">
        <w:rPr>
          <w:rFonts w:ascii="Times New Roman" w:hAnsi="Times New Roman"/>
          <w:sz w:val="26"/>
          <w:szCs w:val="26"/>
        </w:rPr>
        <w:t>a.r.</w:t>
      </w:r>
      <w:proofErr w:type="spellEnd"/>
      <w:r w:rsidRPr="00131883">
        <w:rPr>
          <w:rFonts w:ascii="Times New Roman" w:hAnsi="Times New Roman"/>
          <w:sz w:val="26"/>
          <w:szCs w:val="26"/>
        </w:rPr>
        <w:t xml:space="preserve"> all’indirizzo indicato nella lettera stessa); </w:t>
      </w:r>
    </w:p>
    <w:p w14:paraId="3F0EC076" w14:textId="77777777" w:rsidR="00B35120" w:rsidRPr="00131883" w:rsidRDefault="00B35120" w:rsidP="0063750F">
      <w:pPr>
        <w:pStyle w:val="Paragrafoelenco"/>
        <w:numPr>
          <w:ilvl w:val="0"/>
          <w:numId w:val="3"/>
        </w:numPr>
        <w:autoSpaceDE w:val="0"/>
        <w:autoSpaceDN w:val="0"/>
        <w:adjustRightInd w:val="0"/>
        <w:spacing w:line="240" w:lineRule="auto"/>
        <w:jc w:val="both"/>
        <w:rPr>
          <w:rFonts w:ascii="Times New Roman" w:hAnsi="Times New Roman"/>
          <w:sz w:val="26"/>
          <w:szCs w:val="26"/>
        </w:rPr>
      </w:pPr>
      <w:r w:rsidRPr="00131883">
        <w:rPr>
          <w:rFonts w:ascii="Times New Roman" w:hAnsi="Times New Roman"/>
          <w:sz w:val="26"/>
          <w:szCs w:val="26"/>
        </w:rPr>
        <w:lastRenderedPageBreak/>
        <w:t>Consenso al trattamento dei dati – firmato.</w:t>
      </w:r>
    </w:p>
    <w:p w14:paraId="33FA4F73" w14:textId="77777777" w:rsidR="00225D3F" w:rsidRPr="00131883" w:rsidRDefault="00225D3F" w:rsidP="0063750F">
      <w:pPr>
        <w:pStyle w:val="Paragrafoelenco"/>
        <w:numPr>
          <w:ilvl w:val="0"/>
          <w:numId w:val="3"/>
        </w:numPr>
        <w:autoSpaceDE w:val="0"/>
        <w:autoSpaceDN w:val="0"/>
        <w:adjustRightInd w:val="0"/>
        <w:spacing w:line="240" w:lineRule="auto"/>
        <w:jc w:val="both"/>
        <w:rPr>
          <w:rFonts w:ascii="Times New Roman" w:hAnsi="Times New Roman"/>
          <w:sz w:val="26"/>
          <w:szCs w:val="26"/>
        </w:rPr>
      </w:pPr>
      <w:r w:rsidRPr="00131883">
        <w:rPr>
          <w:rFonts w:ascii="Times New Roman" w:hAnsi="Times New Roman"/>
          <w:sz w:val="26"/>
          <w:szCs w:val="26"/>
        </w:rPr>
        <w:t xml:space="preserve">Istanza di accesso agli atti con relativa ricevuta di ritorno (se inviata con raccomandata </w:t>
      </w:r>
      <w:proofErr w:type="spellStart"/>
      <w:r w:rsidRPr="00131883">
        <w:rPr>
          <w:rFonts w:ascii="Times New Roman" w:hAnsi="Times New Roman"/>
          <w:sz w:val="26"/>
          <w:szCs w:val="26"/>
        </w:rPr>
        <w:t>a.r.</w:t>
      </w:r>
      <w:proofErr w:type="spellEnd"/>
      <w:r w:rsidRPr="00131883">
        <w:rPr>
          <w:rFonts w:ascii="Times New Roman" w:hAnsi="Times New Roman"/>
          <w:sz w:val="26"/>
          <w:szCs w:val="26"/>
        </w:rPr>
        <w:t xml:space="preserve"> o ricevuta d consegna se inviata via </w:t>
      </w:r>
      <w:proofErr w:type="spellStart"/>
      <w:r w:rsidRPr="00131883">
        <w:rPr>
          <w:rFonts w:ascii="Times New Roman" w:hAnsi="Times New Roman"/>
          <w:sz w:val="26"/>
          <w:szCs w:val="26"/>
        </w:rPr>
        <w:t>pec</w:t>
      </w:r>
      <w:proofErr w:type="spellEnd"/>
      <w:r w:rsidRPr="00131883">
        <w:rPr>
          <w:rFonts w:ascii="Times New Roman" w:hAnsi="Times New Roman"/>
          <w:sz w:val="26"/>
          <w:szCs w:val="26"/>
        </w:rPr>
        <w:t>)</w:t>
      </w:r>
      <w:r w:rsidR="00F46283" w:rsidRPr="00131883">
        <w:rPr>
          <w:rFonts w:ascii="Times New Roman" w:hAnsi="Times New Roman"/>
          <w:sz w:val="26"/>
          <w:szCs w:val="26"/>
        </w:rPr>
        <w:t>;</w:t>
      </w:r>
    </w:p>
    <w:p w14:paraId="4B08CCEB" w14:textId="0BCD0E32" w:rsidR="00482BCE" w:rsidRPr="00131883" w:rsidRDefault="00482BCE" w:rsidP="0063750F">
      <w:pPr>
        <w:pStyle w:val="Paragrafoelenco"/>
        <w:numPr>
          <w:ilvl w:val="0"/>
          <w:numId w:val="3"/>
        </w:numPr>
        <w:autoSpaceDE w:val="0"/>
        <w:autoSpaceDN w:val="0"/>
        <w:adjustRightInd w:val="0"/>
        <w:spacing w:line="240" w:lineRule="auto"/>
        <w:jc w:val="both"/>
        <w:rPr>
          <w:rFonts w:ascii="Times New Roman" w:hAnsi="Times New Roman"/>
          <w:sz w:val="26"/>
          <w:szCs w:val="26"/>
        </w:rPr>
      </w:pPr>
      <w:r w:rsidRPr="00131883">
        <w:rPr>
          <w:rFonts w:ascii="Times New Roman" w:hAnsi="Times New Roman"/>
          <w:sz w:val="26"/>
          <w:szCs w:val="26"/>
        </w:rPr>
        <w:t xml:space="preserve">Eventuale risposta dell’Amministrazione scolastica alla suddetta richiesta di accesso gali atti con allegati rilasciati </w:t>
      </w:r>
    </w:p>
    <w:p w14:paraId="24C6CDCA" w14:textId="358F5305" w:rsidR="00F46283" w:rsidRPr="00131883" w:rsidRDefault="00F46283" w:rsidP="0063750F">
      <w:pPr>
        <w:pStyle w:val="Paragrafoelenco"/>
        <w:numPr>
          <w:ilvl w:val="0"/>
          <w:numId w:val="3"/>
        </w:numPr>
        <w:autoSpaceDE w:val="0"/>
        <w:autoSpaceDN w:val="0"/>
        <w:adjustRightInd w:val="0"/>
        <w:spacing w:line="240" w:lineRule="auto"/>
        <w:jc w:val="both"/>
        <w:rPr>
          <w:rFonts w:ascii="Times New Roman" w:hAnsi="Times New Roman"/>
          <w:sz w:val="26"/>
          <w:szCs w:val="26"/>
        </w:rPr>
      </w:pPr>
      <w:r w:rsidRPr="00131883">
        <w:rPr>
          <w:rFonts w:ascii="Times New Roman" w:hAnsi="Times New Roman"/>
          <w:sz w:val="26"/>
          <w:szCs w:val="26"/>
        </w:rPr>
        <w:t>Copia dello stato matricolare</w:t>
      </w:r>
      <w:r w:rsidR="00482BCE" w:rsidRPr="00131883">
        <w:rPr>
          <w:rFonts w:ascii="Times New Roman" w:hAnsi="Times New Roman"/>
          <w:sz w:val="26"/>
          <w:szCs w:val="26"/>
        </w:rPr>
        <w:t xml:space="preserve"> [in alternativa certificati di servizio relativi agli anni di interesse da chiedere alle scuole in cui il servizio è stato svolto]</w:t>
      </w:r>
      <w:r w:rsidRPr="00131883">
        <w:rPr>
          <w:rFonts w:ascii="Times New Roman" w:hAnsi="Times New Roman"/>
          <w:sz w:val="26"/>
          <w:szCs w:val="26"/>
        </w:rPr>
        <w:t>.</w:t>
      </w:r>
    </w:p>
    <w:p w14:paraId="79D17E25" w14:textId="77777777" w:rsidR="00225D3F" w:rsidRDefault="00225D3F" w:rsidP="00CC0EDF">
      <w:pPr>
        <w:autoSpaceDE w:val="0"/>
        <w:autoSpaceDN w:val="0"/>
        <w:adjustRightInd w:val="0"/>
        <w:spacing w:line="240" w:lineRule="auto"/>
        <w:jc w:val="both"/>
        <w:rPr>
          <w:rFonts w:ascii="Times New Roman" w:hAnsi="Times New Roman"/>
          <w:sz w:val="26"/>
          <w:szCs w:val="26"/>
          <w:u w:val="single"/>
        </w:rPr>
      </w:pPr>
    </w:p>
    <w:p w14:paraId="74E14162" w14:textId="77777777" w:rsidR="00225D3F" w:rsidRPr="00E43A15" w:rsidRDefault="00225D3F" w:rsidP="00CC0EDF">
      <w:pPr>
        <w:autoSpaceDE w:val="0"/>
        <w:autoSpaceDN w:val="0"/>
        <w:adjustRightInd w:val="0"/>
        <w:spacing w:line="240" w:lineRule="auto"/>
        <w:jc w:val="both"/>
        <w:rPr>
          <w:rFonts w:ascii="Times New Roman" w:hAnsi="Times New Roman"/>
          <w:b/>
          <w:bCs/>
          <w:sz w:val="26"/>
          <w:szCs w:val="26"/>
          <w:u w:val="single"/>
        </w:rPr>
      </w:pPr>
      <w:r w:rsidRPr="00E43A15">
        <w:rPr>
          <w:rFonts w:ascii="Times New Roman" w:hAnsi="Times New Roman"/>
          <w:b/>
          <w:bCs/>
          <w:sz w:val="26"/>
          <w:szCs w:val="26"/>
          <w:u w:val="single"/>
        </w:rPr>
        <w:t>INFORMAZIONI RELATIVE ALL’ISTANZA DI ACCESSO AGLI ATTI</w:t>
      </w:r>
    </w:p>
    <w:p w14:paraId="009634D5" w14:textId="77777777" w:rsidR="00225D3F" w:rsidRDefault="00225D3F" w:rsidP="00CC0EDF">
      <w:pPr>
        <w:autoSpaceDE w:val="0"/>
        <w:autoSpaceDN w:val="0"/>
        <w:adjustRightInd w:val="0"/>
        <w:spacing w:line="240" w:lineRule="auto"/>
        <w:jc w:val="both"/>
        <w:rPr>
          <w:rFonts w:ascii="Times New Roman" w:hAnsi="Times New Roman"/>
          <w:sz w:val="26"/>
          <w:szCs w:val="26"/>
          <w:u w:val="single"/>
        </w:rPr>
      </w:pPr>
    </w:p>
    <w:p w14:paraId="1D7575F8" w14:textId="77777777" w:rsidR="00736BD2" w:rsidRDefault="00736BD2" w:rsidP="00CC0EDF">
      <w:pPr>
        <w:autoSpaceDE w:val="0"/>
        <w:autoSpaceDN w:val="0"/>
        <w:adjustRightInd w:val="0"/>
        <w:spacing w:line="240" w:lineRule="auto"/>
        <w:jc w:val="both"/>
        <w:rPr>
          <w:rFonts w:ascii="Times New Roman" w:hAnsi="Times New Roman"/>
          <w:sz w:val="26"/>
          <w:szCs w:val="26"/>
        </w:rPr>
      </w:pPr>
      <w:r>
        <w:rPr>
          <w:rFonts w:ascii="Times New Roman" w:hAnsi="Times New Roman"/>
          <w:sz w:val="26"/>
          <w:szCs w:val="26"/>
        </w:rPr>
        <w:t>Con l’istanza di accesso agli atti messa a disposizione dalla struttura sindacale, il lavoratore dovrà chiedere la documentazione in essa indicata che servirà per la predisposizione del ricorso.</w:t>
      </w:r>
    </w:p>
    <w:p w14:paraId="3E3B737A" w14:textId="11D5791A" w:rsidR="00736BD2" w:rsidRDefault="00736BD2" w:rsidP="00CC0EDF">
      <w:pPr>
        <w:autoSpaceDE w:val="0"/>
        <w:autoSpaceDN w:val="0"/>
        <w:adjustRightInd w:val="0"/>
        <w:spacing w:line="240" w:lineRule="auto"/>
        <w:jc w:val="both"/>
        <w:rPr>
          <w:rFonts w:ascii="Times New Roman" w:hAnsi="Times New Roman"/>
          <w:sz w:val="26"/>
          <w:szCs w:val="26"/>
        </w:rPr>
      </w:pPr>
      <w:r>
        <w:rPr>
          <w:rFonts w:ascii="Times New Roman" w:hAnsi="Times New Roman"/>
          <w:sz w:val="26"/>
          <w:szCs w:val="26"/>
        </w:rPr>
        <w:t xml:space="preserve">La richiesta dovrà essere inviata alla scuola in cui si è prestato servizio </w:t>
      </w:r>
      <w:r w:rsidR="00482BCE">
        <w:rPr>
          <w:rFonts w:ascii="Times New Roman" w:hAnsi="Times New Roman"/>
          <w:sz w:val="26"/>
          <w:szCs w:val="26"/>
        </w:rPr>
        <w:t xml:space="preserve">con contratto a tempo determinato per supplenza breve o sino al 30 giugno </w:t>
      </w:r>
      <w:r>
        <w:rPr>
          <w:rFonts w:ascii="Times New Roman" w:hAnsi="Times New Roman"/>
          <w:sz w:val="26"/>
          <w:szCs w:val="26"/>
        </w:rPr>
        <w:t>(quindi se in relazione agli anni indicati nell’istanza, il servizio è stato presto presso scuole diverse, bisognerà inviare presso ciascuno di dette scuole l’istanza di accesso agli atti indicando gli anni per i quali si chiede la documentazione</w:t>
      </w:r>
      <w:r w:rsidR="00482BCE">
        <w:rPr>
          <w:rFonts w:ascii="Times New Roman" w:hAnsi="Times New Roman"/>
          <w:sz w:val="26"/>
          <w:szCs w:val="26"/>
        </w:rPr>
        <w:t>)</w:t>
      </w:r>
      <w:r>
        <w:rPr>
          <w:rFonts w:ascii="Times New Roman" w:hAnsi="Times New Roman"/>
          <w:sz w:val="26"/>
          <w:szCs w:val="26"/>
        </w:rPr>
        <w:t>.</w:t>
      </w:r>
    </w:p>
    <w:p w14:paraId="09C9E022" w14:textId="77777777" w:rsidR="00736BD2" w:rsidRDefault="00736BD2" w:rsidP="00CC0EDF">
      <w:pPr>
        <w:autoSpaceDE w:val="0"/>
        <w:autoSpaceDN w:val="0"/>
        <w:adjustRightInd w:val="0"/>
        <w:spacing w:line="240" w:lineRule="auto"/>
        <w:jc w:val="both"/>
        <w:rPr>
          <w:rFonts w:ascii="Times New Roman" w:hAnsi="Times New Roman"/>
          <w:sz w:val="26"/>
          <w:szCs w:val="26"/>
        </w:rPr>
      </w:pPr>
      <w:r>
        <w:rPr>
          <w:rFonts w:ascii="Times New Roman" w:hAnsi="Times New Roman"/>
          <w:sz w:val="26"/>
          <w:szCs w:val="26"/>
        </w:rPr>
        <w:t xml:space="preserve">L’istanza potrà essere inviata con </w:t>
      </w:r>
      <w:proofErr w:type="spellStart"/>
      <w:r>
        <w:rPr>
          <w:rFonts w:ascii="Times New Roman" w:hAnsi="Times New Roman"/>
          <w:sz w:val="26"/>
          <w:szCs w:val="26"/>
        </w:rPr>
        <w:t>pec</w:t>
      </w:r>
      <w:proofErr w:type="spellEnd"/>
      <w:r>
        <w:rPr>
          <w:rFonts w:ascii="Times New Roman" w:hAnsi="Times New Roman"/>
          <w:sz w:val="26"/>
          <w:szCs w:val="26"/>
        </w:rPr>
        <w:t xml:space="preserve"> personale (non </w:t>
      </w:r>
      <w:proofErr w:type="spellStart"/>
      <w:r>
        <w:rPr>
          <w:rFonts w:ascii="Times New Roman" w:hAnsi="Times New Roman"/>
          <w:sz w:val="26"/>
          <w:szCs w:val="26"/>
        </w:rPr>
        <w:t>pec</w:t>
      </w:r>
      <w:proofErr w:type="spellEnd"/>
      <w:r>
        <w:rPr>
          <w:rFonts w:ascii="Times New Roman" w:hAnsi="Times New Roman"/>
          <w:sz w:val="26"/>
          <w:szCs w:val="26"/>
        </w:rPr>
        <w:t xml:space="preserve"> di familiari e/o terzi) o con raccomandata </w:t>
      </w:r>
      <w:proofErr w:type="spellStart"/>
      <w:r>
        <w:rPr>
          <w:rFonts w:ascii="Times New Roman" w:hAnsi="Times New Roman"/>
          <w:sz w:val="26"/>
          <w:szCs w:val="26"/>
        </w:rPr>
        <w:t>a.r.</w:t>
      </w:r>
      <w:proofErr w:type="spellEnd"/>
    </w:p>
    <w:p w14:paraId="20A83B31" w14:textId="4D93E906" w:rsidR="00736BD2" w:rsidRDefault="00736BD2" w:rsidP="00CC0EDF">
      <w:pPr>
        <w:autoSpaceDE w:val="0"/>
        <w:autoSpaceDN w:val="0"/>
        <w:adjustRightInd w:val="0"/>
        <w:spacing w:line="240" w:lineRule="auto"/>
        <w:jc w:val="both"/>
        <w:rPr>
          <w:rFonts w:ascii="Times New Roman" w:hAnsi="Times New Roman"/>
          <w:sz w:val="26"/>
          <w:szCs w:val="26"/>
        </w:rPr>
      </w:pPr>
      <w:r>
        <w:rPr>
          <w:rFonts w:ascii="Times New Roman" w:hAnsi="Times New Roman"/>
          <w:sz w:val="26"/>
          <w:szCs w:val="26"/>
        </w:rPr>
        <w:t xml:space="preserve">L’amministrazione ha 30 giorni da quando riceve l’istanza per inviare la documentazione; decorsi 30 giorni, nel caso in cui l’amministrazione non abbia consegnato la documentazione richiesta, bisognerà avviare (entro e non oltre i successivi 30 giorni) un ricorso alla </w:t>
      </w:r>
      <w:r w:rsidRPr="00482BCE">
        <w:rPr>
          <w:rFonts w:ascii="Times New Roman" w:hAnsi="Times New Roman"/>
          <w:i/>
          <w:iCs/>
          <w:sz w:val="26"/>
          <w:szCs w:val="26"/>
        </w:rPr>
        <w:t>Commissione di accesso agli atti</w:t>
      </w:r>
      <w:r>
        <w:rPr>
          <w:rFonts w:ascii="Times New Roman" w:hAnsi="Times New Roman"/>
          <w:sz w:val="26"/>
          <w:szCs w:val="26"/>
        </w:rPr>
        <w:t xml:space="preserve"> istituita presso la presidenza del consiglio dei ministri e, pertanto, dovrà informare il sindacato </w:t>
      </w:r>
      <w:proofErr w:type="spellStart"/>
      <w:r>
        <w:rPr>
          <w:rFonts w:ascii="Times New Roman" w:hAnsi="Times New Roman"/>
          <w:sz w:val="26"/>
          <w:szCs w:val="26"/>
        </w:rPr>
        <w:t>affinchè</w:t>
      </w:r>
      <w:proofErr w:type="spellEnd"/>
      <w:r>
        <w:rPr>
          <w:rFonts w:ascii="Times New Roman" w:hAnsi="Times New Roman"/>
          <w:sz w:val="26"/>
          <w:szCs w:val="26"/>
        </w:rPr>
        <w:t xml:space="preserve"> possa </w:t>
      </w:r>
      <w:r w:rsidR="00482BCE">
        <w:rPr>
          <w:rFonts w:ascii="Times New Roman" w:hAnsi="Times New Roman"/>
          <w:sz w:val="26"/>
          <w:szCs w:val="26"/>
        </w:rPr>
        <w:t>intraprendere le azioni necessarie</w:t>
      </w:r>
      <w:r>
        <w:rPr>
          <w:rFonts w:ascii="Times New Roman" w:hAnsi="Times New Roman"/>
          <w:sz w:val="26"/>
          <w:szCs w:val="26"/>
        </w:rPr>
        <w:t>.</w:t>
      </w:r>
    </w:p>
    <w:p w14:paraId="70F37B2C" w14:textId="77777777" w:rsidR="00736BD2" w:rsidRPr="00736BD2" w:rsidRDefault="00736BD2" w:rsidP="00CC0EDF">
      <w:pPr>
        <w:autoSpaceDE w:val="0"/>
        <w:autoSpaceDN w:val="0"/>
        <w:adjustRightInd w:val="0"/>
        <w:spacing w:line="240" w:lineRule="auto"/>
        <w:jc w:val="both"/>
        <w:rPr>
          <w:rFonts w:ascii="Times New Roman" w:hAnsi="Times New Roman"/>
          <w:sz w:val="26"/>
          <w:szCs w:val="26"/>
        </w:rPr>
      </w:pPr>
    </w:p>
    <w:p w14:paraId="47C945EA" w14:textId="77777777" w:rsidR="00736BD2" w:rsidRPr="00736BD2" w:rsidRDefault="00736BD2" w:rsidP="00736BD2">
      <w:pPr>
        <w:autoSpaceDE w:val="0"/>
        <w:autoSpaceDN w:val="0"/>
        <w:adjustRightInd w:val="0"/>
        <w:spacing w:line="240" w:lineRule="auto"/>
        <w:jc w:val="center"/>
        <w:rPr>
          <w:rFonts w:ascii="Times New Roman" w:hAnsi="Times New Roman"/>
          <w:sz w:val="26"/>
          <w:szCs w:val="26"/>
        </w:rPr>
      </w:pPr>
      <w:r w:rsidRPr="00736BD2">
        <w:rPr>
          <w:rFonts w:ascii="Times New Roman" w:hAnsi="Times New Roman"/>
          <w:sz w:val="26"/>
          <w:szCs w:val="26"/>
        </w:rPr>
        <w:t>***</w:t>
      </w:r>
    </w:p>
    <w:p w14:paraId="0F8BF076" w14:textId="77777777" w:rsidR="00736BD2" w:rsidRPr="00736BD2" w:rsidRDefault="00736BD2" w:rsidP="00CC0EDF">
      <w:pPr>
        <w:autoSpaceDE w:val="0"/>
        <w:autoSpaceDN w:val="0"/>
        <w:adjustRightInd w:val="0"/>
        <w:spacing w:line="240" w:lineRule="auto"/>
        <w:jc w:val="both"/>
        <w:rPr>
          <w:rFonts w:ascii="Times New Roman" w:hAnsi="Times New Roman"/>
          <w:b/>
          <w:bCs/>
          <w:sz w:val="26"/>
          <w:szCs w:val="26"/>
          <w:u w:val="single"/>
        </w:rPr>
      </w:pPr>
      <w:r w:rsidRPr="00736BD2">
        <w:rPr>
          <w:rFonts w:ascii="Times New Roman" w:hAnsi="Times New Roman"/>
          <w:b/>
          <w:bCs/>
          <w:sz w:val="26"/>
          <w:szCs w:val="26"/>
          <w:u w:val="single"/>
        </w:rPr>
        <w:t>LETTERA INTERRUTTIVA DELLA PRESCRIZIONE</w:t>
      </w:r>
    </w:p>
    <w:p w14:paraId="0694992A" w14:textId="77777777" w:rsidR="00225D3F" w:rsidRDefault="00225D3F" w:rsidP="00CC0EDF">
      <w:pPr>
        <w:autoSpaceDE w:val="0"/>
        <w:autoSpaceDN w:val="0"/>
        <w:adjustRightInd w:val="0"/>
        <w:spacing w:line="240" w:lineRule="auto"/>
        <w:jc w:val="both"/>
        <w:rPr>
          <w:rFonts w:ascii="Times New Roman" w:hAnsi="Times New Roman"/>
          <w:sz w:val="26"/>
          <w:szCs w:val="26"/>
          <w:u w:val="single"/>
        </w:rPr>
      </w:pPr>
    </w:p>
    <w:p w14:paraId="0DC49FE0" w14:textId="6CC39744" w:rsidR="00736BD2" w:rsidRPr="00736BD2" w:rsidRDefault="00736BD2" w:rsidP="00CC0EDF">
      <w:pPr>
        <w:autoSpaceDE w:val="0"/>
        <w:autoSpaceDN w:val="0"/>
        <w:adjustRightInd w:val="0"/>
        <w:spacing w:line="240" w:lineRule="auto"/>
        <w:jc w:val="both"/>
        <w:rPr>
          <w:rFonts w:ascii="Times New Roman" w:hAnsi="Times New Roman"/>
          <w:sz w:val="26"/>
          <w:szCs w:val="26"/>
        </w:rPr>
      </w:pPr>
      <w:r>
        <w:rPr>
          <w:rFonts w:ascii="Times New Roman" w:hAnsi="Times New Roman"/>
          <w:sz w:val="26"/>
          <w:szCs w:val="26"/>
        </w:rPr>
        <w:t xml:space="preserve">Con la diffida che si allega, che dovrà inviare con </w:t>
      </w:r>
      <w:proofErr w:type="spellStart"/>
      <w:r>
        <w:rPr>
          <w:rFonts w:ascii="Times New Roman" w:hAnsi="Times New Roman"/>
          <w:sz w:val="26"/>
          <w:szCs w:val="26"/>
        </w:rPr>
        <w:t>pec</w:t>
      </w:r>
      <w:proofErr w:type="spellEnd"/>
      <w:r>
        <w:rPr>
          <w:rFonts w:ascii="Times New Roman" w:hAnsi="Times New Roman"/>
          <w:sz w:val="26"/>
          <w:szCs w:val="26"/>
        </w:rPr>
        <w:t xml:space="preserve"> (se in possesso di </w:t>
      </w:r>
      <w:proofErr w:type="spellStart"/>
      <w:r>
        <w:rPr>
          <w:rFonts w:ascii="Times New Roman" w:hAnsi="Times New Roman"/>
          <w:sz w:val="26"/>
          <w:szCs w:val="26"/>
        </w:rPr>
        <w:t>pec</w:t>
      </w:r>
      <w:proofErr w:type="spellEnd"/>
      <w:r>
        <w:rPr>
          <w:rFonts w:ascii="Times New Roman" w:hAnsi="Times New Roman"/>
          <w:sz w:val="26"/>
          <w:szCs w:val="26"/>
        </w:rPr>
        <w:t xml:space="preserve"> personale) o raccomandata </w:t>
      </w:r>
      <w:proofErr w:type="spellStart"/>
      <w:r>
        <w:rPr>
          <w:rFonts w:ascii="Times New Roman" w:hAnsi="Times New Roman"/>
          <w:sz w:val="26"/>
          <w:szCs w:val="26"/>
        </w:rPr>
        <w:t>a.r.</w:t>
      </w:r>
      <w:proofErr w:type="spellEnd"/>
      <w:r>
        <w:rPr>
          <w:rFonts w:ascii="Times New Roman" w:hAnsi="Times New Roman"/>
          <w:sz w:val="26"/>
          <w:szCs w:val="26"/>
        </w:rPr>
        <w:t xml:space="preserve"> al Ministero dell’istruzione e del Merito, </w:t>
      </w:r>
      <w:r w:rsidR="009333B0">
        <w:rPr>
          <w:rFonts w:ascii="Times New Roman" w:hAnsi="Times New Roman"/>
          <w:sz w:val="26"/>
          <w:szCs w:val="26"/>
        </w:rPr>
        <w:t xml:space="preserve">il lavoratore </w:t>
      </w:r>
      <w:r>
        <w:rPr>
          <w:rFonts w:ascii="Times New Roman" w:hAnsi="Times New Roman"/>
          <w:sz w:val="26"/>
          <w:szCs w:val="26"/>
        </w:rPr>
        <w:t>interrompe la prescrizione del suo diritto a ricevere il pagamento delle ferie maturate e non godute e/o pagate.</w:t>
      </w:r>
    </w:p>
    <w:p w14:paraId="4B361004" w14:textId="77777777" w:rsidR="0063750F" w:rsidRDefault="0063750F" w:rsidP="00CC0EDF">
      <w:pPr>
        <w:autoSpaceDE w:val="0"/>
        <w:autoSpaceDN w:val="0"/>
        <w:adjustRightInd w:val="0"/>
        <w:spacing w:line="240" w:lineRule="auto"/>
        <w:jc w:val="both"/>
        <w:rPr>
          <w:rFonts w:ascii="Times New Roman" w:hAnsi="Times New Roman"/>
          <w:sz w:val="26"/>
          <w:szCs w:val="26"/>
        </w:rPr>
      </w:pPr>
      <w:r w:rsidRPr="00CC0EDF">
        <w:rPr>
          <w:rFonts w:ascii="Times New Roman" w:hAnsi="Times New Roman"/>
          <w:sz w:val="26"/>
          <w:szCs w:val="26"/>
          <w:u w:val="single"/>
        </w:rPr>
        <w:t>Cos’è la prescrizione?</w:t>
      </w:r>
      <w:r>
        <w:rPr>
          <w:rFonts w:ascii="Times New Roman" w:hAnsi="Times New Roman"/>
          <w:sz w:val="26"/>
          <w:szCs w:val="26"/>
        </w:rPr>
        <w:t xml:space="preserve"> </w:t>
      </w:r>
      <w:r w:rsidR="00CC0EDF">
        <w:rPr>
          <w:rFonts w:ascii="Times New Roman" w:hAnsi="Times New Roman"/>
          <w:sz w:val="26"/>
          <w:szCs w:val="26"/>
        </w:rPr>
        <w:t xml:space="preserve">È </w:t>
      </w:r>
      <w:r>
        <w:rPr>
          <w:rFonts w:ascii="Times New Roman" w:hAnsi="Times New Roman"/>
          <w:sz w:val="26"/>
          <w:szCs w:val="26"/>
        </w:rPr>
        <w:t>la perdita del diritto che si intende rivendicare per il suo mancato esercizio</w:t>
      </w:r>
      <w:r w:rsidR="00CC0EDF">
        <w:rPr>
          <w:rFonts w:ascii="Times New Roman" w:hAnsi="Times New Roman"/>
          <w:sz w:val="26"/>
          <w:szCs w:val="26"/>
        </w:rPr>
        <w:t>.</w:t>
      </w:r>
    </w:p>
    <w:p w14:paraId="741159C5" w14:textId="77777777" w:rsidR="00CC0EDF" w:rsidRDefault="00CC0EDF" w:rsidP="00CC0EDF">
      <w:pPr>
        <w:autoSpaceDE w:val="0"/>
        <w:autoSpaceDN w:val="0"/>
        <w:adjustRightInd w:val="0"/>
        <w:spacing w:line="240" w:lineRule="auto"/>
        <w:jc w:val="both"/>
        <w:rPr>
          <w:rFonts w:ascii="Times New Roman" w:hAnsi="Times New Roman"/>
          <w:sz w:val="26"/>
          <w:szCs w:val="26"/>
        </w:rPr>
      </w:pPr>
      <w:r w:rsidRPr="00CC0EDF">
        <w:rPr>
          <w:rFonts w:ascii="Times New Roman" w:hAnsi="Times New Roman"/>
          <w:sz w:val="26"/>
          <w:szCs w:val="26"/>
          <w:u w:val="single"/>
        </w:rPr>
        <w:t>Quando inizia a decorrere la prescrizione?</w:t>
      </w:r>
      <w:r>
        <w:rPr>
          <w:rFonts w:ascii="Times New Roman" w:hAnsi="Times New Roman"/>
          <w:sz w:val="26"/>
          <w:szCs w:val="26"/>
        </w:rPr>
        <w:t xml:space="preserve"> Dalla nascita del diritto (nel nostro caso dalla maturazione di ogni giorno di ferie in conseguenza all’attività lavorativa prestata)</w:t>
      </w:r>
    </w:p>
    <w:p w14:paraId="58ADBF1E" w14:textId="77777777" w:rsidR="00CC0EDF" w:rsidRDefault="00CC0EDF" w:rsidP="00CC0EDF">
      <w:pPr>
        <w:autoSpaceDE w:val="0"/>
        <w:autoSpaceDN w:val="0"/>
        <w:adjustRightInd w:val="0"/>
        <w:spacing w:line="240" w:lineRule="auto"/>
        <w:jc w:val="both"/>
        <w:rPr>
          <w:rFonts w:ascii="Times New Roman" w:hAnsi="Times New Roman"/>
          <w:sz w:val="26"/>
          <w:szCs w:val="26"/>
        </w:rPr>
      </w:pPr>
      <w:r w:rsidRPr="00CC0EDF">
        <w:rPr>
          <w:rFonts w:ascii="Times New Roman" w:hAnsi="Times New Roman"/>
          <w:sz w:val="26"/>
          <w:szCs w:val="26"/>
          <w:u w:val="single"/>
        </w:rPr>
        <w:lastRenderedPageBreak/>
        <w:t>Come si interrompe la prescrizione?</w:t>
      </w:r>
      <w:r>
        <w:rPr>
          <w:rFonts w:ascii="Times New Roman" w:hAnsi="Times New Roman"/>
          <w:sz w:val="26"/>
          <w:szCs w:val="26"/>
        </w:rPr>
        <w:t xml:space="preserve"> Inviando una lettera raccomandata con A.R., una </w:t>
      </w:r>
      <w:proofErr w:type="spellStart"/>
      <w:r>
        <w:rPr>
          <w:rFonts w:ascii="Times New Roman" w:hAnsi="Times New Roman"/>
          <w:sz w:val="26"/>
          <w:szCs w:val="26"/>
        </w:rPr>
        <w:t>pec</w:t>
      </w:r>
      <w:proofErr w:type="spellEnd"/>
      <w:r>
        <w:rPr>
          <w:rFonts w:ascii="Times New Roman" w:hAnsi="Times New Roman"/>
          <w:sz w:val="26"/>
          <w:szCs w:val="26"/>
        </w:rPr>
        <w:t xml:space="preserve"> personale o una email personale (cui segua una ricevuta dell’ufficio protocollo del Ministero) con la quale si rivendica il diritto</w:t>
      </w:r>
    </w:p>
    <w:p w14:paraId="1C89D91D" w14:textId="77777777" w:rsidR="00CC0EDF" w:rsidRPr="0063750F" w:rsidRDefault="00CC0EDF" w:rsidP="00CC0EDF">
      <w:pPr>
        <w:autoSpaceDE w:val="0"/>
        <w:autoSpaceDN w:val="0"/>
        <w:adjustRightInd w:val="0"/>
        <w:spacing w:line="240" w:lineRule="auto"/>
        <w:jc w:val="both"/>
        <w:rPr>
          <w:rFonts w:ascii="Times New Roman" w:hAnsi="Times New Roman"/>
          <w:sz w:val="26"/>
          <w:szCs w:val="26"/>
        </w:rPr>
      </w:pPr>
      <w:r w:rsidRPr="00CC0EDF">
        <w:rPr>
          <w:rFonts w:ascii="Times New Roman" w:hAnsi="Times New Roman"/>
          <w:sz w:val="26"/>
          <w:szCs w:val="26"/>
          <w:u w:val="single"/>
        </w:rPr>
        <w:t>Dopo quanti anni si prescrive il diritto alla monetizzazione delle ferie?</w:t>
      </w:r>
      <w:r>
        <w:rPr>
          <w:rFonts w:ascii="Times New Roman" w:hAnsi="Times New Roman"/>
          <w:sz w:val="26"/>
          <w:szCs w:val="26"/>
        </w:rPr>
        <w:t xml:space="preserve"> </w:t>
      </w:r>
      <w:r w:rsidR="00736BD2">
        <w:rPr>
          <w:rFonts w:ascii="Times New Roman" w:hAnsi="Times New Roman"/>
          <w:sz w:val="26"/>
          <w:szCs w:val="26"/>
        </w:rPr>
        <w:t>10</w:t>
      </w:r>
      <w:r>
        <w:rPr>
          <w:rFonts w:ascii="Times New Roman" w:hAnsi="Times New Roman"/>
          <w:sz w:val="26"/>
          <w:szCs w:val="26"/>
        </w:rPr>
        <w:t xml:space="preserve"> anni dalla ricevuta (ricevuta di ritorno della raccomandata; ricevuta di consegna della </w:t>
      </w:r>
      <w:proofErr w:type="spellStart"/>
      <w:r>
        <w:rPr>
          <w:rFonts w:ascii="Times New Roman" w:hAnsi="Times New Roman"/>
          <w:sz w:val="26"/>
          <w:szCs w:val="26"/>
        </w:rPr>
        <w:t>pec</w:t>
      </w:r>
      <w:proofErr w:type="spellEnd"/>
      <w:r>
        <w:rPr>
          <w:rFonts w:ascii="Times New Roman" w:hAnsi="Times New Roman"/>
          <w:sz w:val="26"/>
          <w:szCs w:val="26"/>
        </w:rPr>
        <w:t>; ricevuta di protocollo dell’email).</w:t>
      </w:r>
    </w:p>
    <w:sectPr w:rsidR="00CC0EDF" w:rsidRPr="0063750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B5AEE"/>
    <w:multiLevelType w:val="hybridMultilevel"/>
    <w:tmpl w:val="2FA2C4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DFE3EED"/>
    <w:multiLevelType w:val="hybridMultilevel"/>
    <w:tmpl w:val="33E64E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09F3CD2"/>
    <w:multiLevelType w:val="hybridMultilevel"/>
    <w:tmpl w:val="E8E8D3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87457811">
    <w:abstractNumId w:val="2"/>
  </w:num>
  <w:num w:numId="2" w16cid:durableId="86271552">
    <w:abstractNumId w:val="0"/>
  </w:num>
  <w:num w:numId="3" w16cid:durableId="1892232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6A3"/>
    <w:rsid w:val="00131883"/>
    <w:rsid w:val="00225D3F"/>
    <w:rsid w:val="00264D87"/>
    <w:rsid w:val="002D4815"/>
    <w:rsid w:val="003741D0"/>
    <w:rsid w:val="00401B7F"/>
    <w:rsid w:val="00482BCE"/>
    <w:rsid w:val="004B7A7D"/>
    <w:rsid w:val="005723A0"/>
    <w:rsid w:val="005A172D"/>
    <w:rsid w:val="0063750F"/>
    <w:rsid w:val="006855D4"/>
    <w:rsid w:val="006A0067"/>
    <w:rsid w:val="006B3B8F"/>
    <w:rsid w:val="006D2C5E"/>
    <w:rsid w:val="00736BD2"/>
    <w:rsid w:val="007A730A"/>
    <w:rsid w:val="00883E87"/>
    <w:rsid w:val="009333B0"/>
    <w:rsid w:val="00940D1B"/>
    <w:rsid w:val="00AB259F"/>
    <w:rsid w:val="00AD5CBA"/>
    <w:rsid w:val="00B35120"/>
    <w:rsid w:val="00CC0EDF"/>
    <w:rsid w:val="00D506A3"/>
    <w:rsid w:val="00E43A15"/>
    <w:rsid w:val="00F42042"/>
    <w:rsid w:val="00F46283"/>
    <w:rsid w:val="00F620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5DDA"/>
  <w15:chartTrackingRefBased/>
  <w15:docId w15:val="{B11CA15F-F35D-4926-BE5F-13303D58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06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4882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antonio mercuri</cp:lastModifiedBy>
  <cp:revision>2</cp:revision>
  <cp:lastPrinted>2024-09-22T17:10:00Z</cp:lastPrinted>
  <dcterms:created xsi:type="dcterms:W3CDTF">2025-06-19T16:25:00Z</dcterms:created>
  <dcterms:modified xsi:type="dcterms:W3CDTF">2025-06-19T16:25:00Z</dcterms:modified>
</cp:coreProperties>
</file>