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5" w:firstLine="1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Allegato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Dirigente Scolastico dell’ISTITUTO SCOLASTICO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</w:t>
      </w:r>
    </w:p>
    <w:p w:rsidR="00000000" w:rsidDel="00000000" w:rsidP="00000000" w:rsidRDefault="00000000" w:rsidRPr="00000000" w14:paraId="00000004">
      <w:pPr>
        <w:pBdr>
          <w:top w:color="000000" w:space="1" w:sz="4" w:val="single"/>
          <w:left w:color="000000" w:space="1" w:sz="4" w:val="single"/>
          <w:bottom w:color="000000" w:space="2" w:sz="4" w:val="single"/>
          <w:right w:color="000000" w:space="1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jc w:val="center"/>
        <w:rPr>
          <w:rFonts w:ascii="Verdana" w:cs="Verdana" w:eastAsia="Verdana" w:hAnsi="Verdana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1" w:sz="4" w:val="single"/>
          <w:left w:color="000000" w:space="1" w:sz="4" w:val="single"/>
          <w:bottom w:color="000000" w:space="2" w:sz="4" w:val="single"/>
          <w:right w:color="000000" w:space="1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jc w:val="center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DICHIARAZIONE SOSTITUTIVA AI SENSI DPR 455/2000 E L. 136/2010 “TRACCIABILITA’ FLUSSI FINANZIARI”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1" w:sz="4" w:val="single"/>
          <w:left w:color="000000" w:space="1" w:sz="4" w:val="single"/>
          <w:bottom w:color="000000" w:space="2" w:sz="4" w:val="single"/>
          <w:right w:color="000000" w:space="1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jc w:val="center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PIANO NAZIONALE DI RIPRESA E RESILIENZA (PNRR)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1" w:sz="4" w:val="single"/>
          <w:left w:color="000000" w:space="1" w:sz="4" w:val="single"/>
          <w:bottom w:color="000000" w:space="2" w:sz="4" w:val="single"/>
          <w:right w:color="000000" w:space="1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jc w:val="center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smallCaps w:val="1"/>
          <w:rtl w:val="0"/>
        </w:rPr>
        <w:t xml:space="preserve">MISSIONE 4: ISTRUZIONE E RICERCA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000000" w:space="1" w:sz="4" w:val="single"/>
          <w:left w:color="000000" w:space="1" w:sz="4" w:val="single"/>
          <w:bottom w:color="000000" w:space="2" w:sz="4" w:val="single"/>
          <w:right w:color="000000" w:space="1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Componente 1 - 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Potenziamento dell’offerta dei servizi di istruzione: dagli asili nido alle Università Investimento 2.1: Didattica digitale integrata e formazione alla transizione digitale del personale scolastico - Formazione del personale scolastico per la transizione digitale </w:t>
      </w:r>
      <w:r w:rsidDel="00000000" w:rsidR="00000000" w:rsidRPr="00000000">
        <w:rPr>
          <w:rFonts w:ascii="Cambria" w:cs="Cambria" w:eastAsia="Cambria" w:hAnsi="Cambria"/>
          <w:b w:val="1"/>
          <w:sz w:val="22"/>
          <w:szCs w:val="22"/>
          <w:rtl w:val="0"/>
        </w:rPr>
        <w:t xml:space="preserve">(D.M. 66/2023)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000000" w:space="1" w:sz="4" w:val="single"/>
          <w:left w:color="000000" w:space="1" w:sz="4" w:val="single"/>
          <w:bottom w:color="000000" w:space="2" w:sz="4" w:val="single"/>
          <w:right w:color="000000" w:space="1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jc w:val="center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PROGETTO 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M4C1I2.1-2023-1222-P-40978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000000" w:space="1" w:sz="4" w:val="single"/>
          <w:left w:color="000000" w:space="1" w:sz="4" w:val="single"/>
          <w:bottom w:color="000000" w:space="2" w:sz="4" w:val="single"/>
          <w:right w:color="000000" w:space="1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jc w:val="center"/>
        <w:rPr>
          <w:sz w:val="8"/>
          <w:szCs w:val="8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CUP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 J64D23003530006</w:t>
      </w: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 CIG 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Il/La sottoscritto/a______________________________________________________________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Fiscale _________________________________________________________________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Nato/a il ____/____/_______a____________________________________(_______________)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qualità di  __________________________________________________________________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Dell’impresa   __________________________________________________________________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 sede legale a _________________________in____________________________________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Cod. Fiscale______________________________ Partita IVA n.  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E-mail ___________________________________ Tel.______________ Fax _______________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Pec (Posta Elettronica Certificata) __________________________________________________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consapevole delle sanzioni penali previste dall’articolo 76 del DPR 28.12.2000 n. 445, per le ipotesi di falsità in atti e dichiarazioni mendaci ivi indicate, al fine di poter assolvere agli obblighi sulla tracciabilità dei movimenti finanziari previsti dall’art. 3 della legge n. 136/2010, relativi ai pagamenti di forniture e servizi effettuati a favore dell’Amministrazione in indirizzo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 I C H I A R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360"/>
        </w:tabs>
        <w:spacing w:after="0" w:before="0" w:line="240" w:lineRule="auto"/>
        <w:ind w:left="0" w:right="0" w:firstLine="0"/>
        <w:jc w:val="both"/>
        <w:rPr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che gli estremi identificativi dei conti correnti “dedicati” ai pagamenti nell’ambito delle commesse pubbliche sono i seguenti: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conto corrente n. _____________________ aperto presso: 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avente le seguenti coordinate IBAN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|__|__|__|__|__|  |__|__|__|__|  |__|__|__|__|  |__|__|__|__|__|__|__|__|__|__|__|__|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conto corrente n. _____________________ aperto presso: 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avente le seguenti coordinate IBAN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|__|__|__|__|__|  |__|__|__|__|  |__|__|__|__|  |__|__|__|__|__|__|__|__|__|__|__|__|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ditta evidenzia che le persone delegate ad operare su tale/i conto/i sono: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1)________________________, nato/a a_________________(__) il ___/____/____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Cod. Fiscale___________________________________;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2)________________________, nato/a a_________________(__) il ___/____/____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Cod. Fiscale___________________________________;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(si precisa che in caso la ditta utilizzi ulteriori conti correnti e altre persone siano delegate ad operare su tali conti correnti, vige l’obbligo di comunicarli tutti)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240" w:lineRule="auto"/>
        <w:ind w:left="720" w:right="0" w:hanging="720"/>
        <w:jc w:val="both"/>
        <w:rPr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che la ditta utilizzerà per tutte le proprie transazioni relative alle commesse pubbliche il/i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conto/i corrente/i dedicato/i sopra indicato/i, comprese le transazioni verso i propri subcontraenti.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 ____/_____/_______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Il Dichiarante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_________________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Da restituire firmato digitalmente in formato p7m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4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0"/>
        </w:rPr>
        <w:t xml:space="preserve">Allegato</w:t>
      </w: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[eventuale, ove il documento non sia sottoscritto digitalmente] copia firmata del documento di identità del sottoscrittore, in corso di validità.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  <w:rtl w:val="0"/>
        </w:rPr>
        <w:t xml:space="preserve">Ai sensi del D.Lgs. 196/03 “Codice in materia di protezione dei dati personali” con firma in calce alla presente dichiarazione esprimo il consenso e autorizzano il Comune  in indirizzo al trattamento dei dati comunicati, esclusivamente per le finalità inerenti la gestione delle procedure.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0" w:top="2723" w:left="1021" w:right="1021" w:header="284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Georgia"/>
  <w:font w:name="Verdana"/>
  <w:font w:name="Cambria"/>
  <w:font w:name="Times New Roman"/>
  <w:font w:name="Courier New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114300" distR="114300">
          <wp:extent cx="6633845" cy="2921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33845" cy="292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0" w:line="240" w:lineRule="auto"/>
      <w:ind w:left="0" w:right="0" w:firstLine="0"/>
      <w:jc w:val="center"/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0" w:line="240" w:lineRule="auto"/>
      <w:ind w:left="0" w:right="0" w:firstLine="0"/>
      <w:jc w:val="center"/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0" w:line="240" w:lineRule="auto"/>
      <w:ind w:left="0" w:right="0" w:firstLine="0"/>
      <w:jc w:val="center"/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ourier New" w:cs="Courier New" w:eastAsia="Courier New" w:hAnsi="Courier New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Da redigere su carta intestata del fornitore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▪"/>
      <w:lvlJc w:val="left"/>
      <w:pPr>
        <w:ind w:left="0" w:firstLine="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3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